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«Роль сюжетно – ролевой игры в развитии детей дошкольного возраста»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Основными особенностями сюжетно – ролевой игры являются:</w:t>
      </w:r>
    </w:p>
    <w:p w:rsidR="00E018CD" w:rsidRDefault="00E018CD" w:rsidP="00E018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Соблюдение правил. </w:t>
      </w:r>
      <w:r>
        <w:rPr>
          <w:color w:val="000000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E018CD" w:rsidRDefault="00E018CD" w:rsidP="00E018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Социальный мотив игр. </w:t>
      </w:r>
      <w:r>
        <w:rPr>
          <w:color w:val="000000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E018CD" w:rsidRDefault="00E018CD" w:rsidP="00E018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 сюжетно – ролевой игре идёт эмоциональное развитие. </w:t>
      </w:r>
      <w:r>
        <w:rPr>
          <w:color w:val="000000"/>
        </w:rPr>
        <w:t>Игра ребёнка очень богата эмоциями, часто такими, которые в жизни ему ещё недоступны.  Ребёнок отличает игру от действительности, в речи дошкольника часто присутствуют такие слова: «как будто», «</w:t>
      </w:r>
      <w:proofErr w:type="gramStart"/>
      <w:r>
        <w:rPr>
          <w:color w:val="000000"/>
        </w:rPr>
        <w:t>понарошку</w:t>
      </w:r>
      <w:proofErr w:type="gramEnd"/>
      <w:r>
        <w:rPr>
          <w:color w:val="000000"/>
        </w:rPr>
        <w:t xml:space="preserve">» и «по – правде».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Сюжетно – ролевая игра – это школа чувств, в ней формируется эмоциональный мир малыша.</w:t>
      </w:r>
    </w:p>
    <w:p w:rsidR="00E018CD" w:rsidRDefault="00E018CD" w:rsidP="00E018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В ходе сюжетно – ролевой игры происходит развитие интеллекта дошкольника. </w:t>
      </w:r>
      <w:r>
        <w:rPr>
          <w:color w:val="000000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</w:t>
      </w:r>
      <w:proofErr w:type="gramStart"/>
      <w:r>
        <w:rPr>
          <w:color w:val="000000"/>
        </w:rPr>
        <w:t xml:space="preserve">продолжаются </w:t>
      </w:r>
      <w:r>
        <w:rPr>
          <w:color w:val="000000"/>
        </w:rPr>
        <w:lastRenderedPageBreak/>
        <w:t>неделями, постепенно развиваясь</w:t>
      </w:r>
      <w:proofErr w:type="gramEnd"/>
      <w:r>
        <w:rPr>
          <w:color w:val="000000"/>
        </w:rPr>
        <w:t>. При этом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в  содержании  игры комбинируются различные впечатления жизни.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E018CD" w:rsidRDefault="00E018CD" w:rsidP="00E018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Развитие речи. </w:t>
      </w:r>
      <w:r>
        <w:rPr>
          <w:color w:val="000000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 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все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E018CD" w:rsidRDefault="00E018CD" w:rsidP="00E018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D401B0" w:rsidRPr="00E018CD" w:rsidRDefault="00D401B0" w:rsidP="00E018CD"/>
    <w:sectPr w:rsidR="00D401B0" w:rsidRPr="00E018CD" w:rsidSect="00D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B8" w:rsidRDefault="00D110B8" w:rsidP="00D110B8">
      <w:pPr>
        <w:spacing w:after="0" w:line="240" w:lineRule="auto"/>
      </w:pPr>
      <w:r>
        <w:separator/>
      </w:r>
    </w:p>
  </w:endnote>
  <w:endnote w:type="continuationSeparator" w:id="1">
    <w:p w:rsidR="00D110B8" w:rsidRDefault="00D110B8" w:rsidP="00D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B8" w:rsidRDefault="00D110B8" w:rsidP="00D110B8">
      <w:pPr>
        <w:spacing w:after="0" w:line="240" w:lineRule="auto"/>
      </w:pPr>
      <w:r>
        <w:separator/>
      </w:r>
    </w:p>
  </w:footnote>
  <w:footnote w:type="continuationSeparator" w:id="1">
    <w:p w:rsidR="00D110B8" w:rsidRDefault="00D110B8" w:rsidP="00D1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C59"/>
    <w:multiLevelType w:val="multilevel"/>
    <w:tmpl w:val="902E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90FD8"/>
    <w:multiLevelType w:val="multilevel"/>
    <w:tmpl w:val="F64EC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F6164"/>
    <w:multiLevelType w:val="multilevel"/>
    <w:tmpl w:val="EBD60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F06D7"/>
    <w:multiLevelType w:val="multilevel"/>
    <w:tmpl w:val="43EC4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B3BF7"/>
    <w:multiLevelType w:val="multilevel"/>
    <w:tmpl w:val="7FFA2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0B8"/>
    <w:rsid w:val="00D110B8"/>
    <w:rsid w:val="00D401B0"/>
    <w:rsid w:val="00E0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0B8"/>
  </w:style>
  <w:style w:type="paragraph" w:styleId="a6">
    <w:name w:val="footer"/>
    <w:basedOn w:val="a"/>
    <w:link w:val="a7"/>
    <w:uiPriority w:val="99"/>
    <w:semiHidden/>
    <w:unhideWhenUsed/>
    <w:rsid w:val="00D1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2019-10-18T10:24:00Z</dcterms:created>
  <dcterms:modified xsi:type="dcterms:W3CDTF">2019-11-25T03:32:00Z</dcterms:modified>
</cp:coreProperties>
</file>