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0E" w:rsidRPr="00075AEF" w:rsidRDefault="00F82A0E" w:rsidP="00F82A0E">
      <w:pPr>
        <w:pStyle w:val="a3"/>
        <w:shd w:val="clear" w:color="auto" w:fill="FFFFFF"/>
        <w:spacing w:before="0" w:beforeAutospacing="0" w:after="0" w:afterAutospacing="0"/>
        <w:jc w:val="center"/>
        <w:rPr>
          <w:color w:val="000000"/>
          <w:sz w:val="40"/>
          <w:szCs w:val="40"/>
        </w:rPr>
      </w:pPr>
      <w:r w:rsidRPr="00075AEF">
        <w:rPr>
          <w:color w:val="000000"/>
          <w:sz w:val="40"/>
          <w:szCs w:val="40"/>
        </w:rPr>
        <w:t>Консультация для воспитателей ДОУ</w:t>
      </w:r>
    </w:p>
    <w:p w:rsidR="00F82A0E" w:rsidRPr="00075AEF" w:rsidRDefault="00F82A0E" w:rsidP="00F82A0E">
      <w:pPr>
        <w:pStyle w:val="a3"/>
        <w:shd w:val="clear" w:color="auto" w:fill="FFFFFF"/>
        <w:spacing w:before="0" w:beforeAutospacing="0" w:after="0" w:afterAutospacing="0"/>
        <w:jc w:val="center"/>
        <w:rPr>
          <w:color w:val="000000"/>
          <w:sz w:val="40"/>
          <w:szCs w:val="40"/>
        </w:rPr>
      </w:pPr>
      <w:r w:rsidRPr="00075AEF">
        <w:rPr>
          <w:color w:val="000000"/>
          <w:sz w:val="40"/>
          <w:szCs w:val="40"/>
        </w:rPr>
        <w:t>«Фольклор в жизни ребенка</w:t>
      </w:r>
    </w:p>
    <w:p w:rsidR="00F82A0E" w:rsidRDefault="00F82A0E" w:rsidP="00F82A0E">
      <w:pPr>
        <w:pStyle w:val="a3"/>
        <w:shd w:val="clear" w:color="auto" w:fill="FFFFFF"/>
        <w:spacing w:before="0" w:beforeAutospacing="0" w:after="0" w:afterAutospacing="0"/>
        <w:jc w:val="center"/>
        <w:rPr>
          <w:color w:val="000000"/>
          <w:sz w:val="36"/>
          <w:szCs w:val="36"/>
        </w:rPr>
      </w:pPr>
    </w:p>
    <w:p w:rsidR="00F82A0E" w:rsidRDefault="00F82A0E" w:rsidP="00F82A0E">
      <w:pPr>
        <w:pStyle w:val="a3"/>
        <w:shd w:val="clear" w:color="auto" w:fill="FFFFFF"/>
        <w:spacing w:before="0" w:beforeAutospacing="0" w:after="0" w:afterAutospacing="0"/>
        <w:jc w:val="center"/>
        <w:rPr>
          <w:color w:val="000000"/>
          <w:sz w:val="36"/>
          <w:szCs w:val="36"/>
        </w:rPr>
      </w:pPr>
      <w:r>
        <w:rPr>
          <w:color w:val="000000"/>
          <w:sz w:val="36"/>
          <w:szCs w:val="36"/>
        </w:rPr>
        <w:t xml:space="preserve">Воспитатель </w:t>
      </w:r>
      <w:proofErr w:type="spellStart"/>
      <w:r>
        <w:rPr>
          <w:color w:val="000000"/>
          <w:sz w:val="36"/>
          <w:szCs w:val="36"/>
        </w:rPr>
        <w:t>Тиликина</w:t>
      </w:r>
      <w:proofErr w:type="spellEnd"/>
      <w:r>
        <w:rPr>
          <w:color w:val="000000"/>
          <w:sz w:val="36"/>
          <w:szCs w:val="36"/>
        </w:rPr>
        <w:t xml:space="preserve"> Антонина Николаевна</w:t>
      </w:r>
    </w:p>
    <w:p w:rsidR="00F82A0E" w:rsidRDefault="00F82A0E" w:rsidP="00F82A0E">
      <w:pPr>
        <w:pStyle w:val="a3"/>
        <w:shd w:val="clear" w:color="auto" w:fill="FFFFFF"/>
        <w:spacing w:before="0" w:beforeAutospacing="0" w:after="0" w:afterAutospacing="0"/>
        <w:jc w:val="center"/>
        <w:rPr>
          <w:color w:val="000000"/>
          <w:sz w:val="36"/>
          <w:szCs w:val="36"/>
        </w:rPr>
      </w:pPr>
    </w:p>
    <w:p w:rsidR="00F82A0E" w:rsidRDefault="00F82A0E" w:rsidP="00F82A0E">
      <w:pPr>
        <w:pStyle w:val="a3"/>
        <w:shd w:val="clear" w:color="auto" w:fill="FFFFFF"/>
        <w:spacing w:before="0" w:beforeAutospacing="0" w:after="0" w:afterAutospacing="0"/>
        <w:rPr>
          <w:color w:val="000000"/>
          <w:sz w:val="36"/>
          <w:szCs w:val="36"/>
        </w:rPr>
      </w:pPr>
    </w:p>
    <w:p w:rsidR="00F82A0E" w:rsidRPr="00075AEF" w:rsidRDefault="00075AEF" w:rsidP="00075AEF">
      <w:pPr>
        <w:pStyle w:val="a3"/>
        <w:shd w:val="clear" w:color="auto" w:fill="FFFFFF"/>
        <w:spacing w:before="0" w:beforeAutospacing="0" w:after="0" w:afterAutospacing="0"/>
        <w:rPr>
          <w:rFonts w:ascii="Arial" w:hAnsi="Arial" w:cs="Arial"/>
          <w:color w:val="000000"/>
          <w:sz w:val="32"/>
          <w:szCs w:val="32"/>
        </w:rPr>
      </w:pPr>
      <w:r>
        <w:rPr>
          <w:color w:val="000000"/>
          <w:sz w:val="32"/>
          <w:szCs w:val="32"/>
        </w:rPr>
        <w:t xml:space="preserve">                                         </w:t>
      </w:r>
      <w:r w:rsidR="00F82A0E" w:rsidRPr="00075AEF">
        <w:rPr>
          <w:color w:val="000000"/>
          <w:sz w:val="32"/>
          <w:szCs w:val="32"/>
        </w:rPr>
        <w:t>2019</w:t>
      </w:r>
      <w:r>
        <w:rPr>
          <w:color w:val="000000"/>
          <w:sz w:val="32"/>
          <w:szCs w:val="32"/>
        </w:rPr>
        <w:t>г</w:t>
      </w:r>
    </w:p>
    <w:p w:rsidR="00F82A0E" w:rsidRDefault="00075AEF" w:rsidP="00075AEF">
      <w:pPr>
        <w:pStyle w:val="a3"/>
        <w:shd w:val="clear" w:color="auto" w:fill="FFFFFF"/>
        <w:spacing w:before="0" w:beforeAutospacing="0" w:after="0" w:afterAutospacing="0"/>
        <w:rPr>
          <w:b/>
          <w:bCs/>
          <w:color w:val="000000"/>
          <w:sz w:val="32"/>
          <w:szCs w:val="32"/>
        </w:rPr>
      </w:pPr>
      <w:r>
        <w:rPr>
          <w:b/>
          <w:bCs/>
          <w:color w:val="000000"/>
          <w:sz w:val="32"/>
          <w:szCs w:val="32"/>
        </w:rPr>
        <w:t xml:space="preserve">                           Фольклор</w:t>
      </w:r>
      <w:r w:rsidR="00F82A0E" w:rsidRPr="00075AEF">
        <w:rPr>
          <w:b/>
          <w:bCs/>
          <w:color w:val="000000"/>
          <w:sz w:val="32"/>
          <w:szCs w:val="32"/>
        </w:rPr>
        <w:t xml:space="preserve"> в жизни ребёнка</w:t>
      </w:r>
    </w:p>
    <w:p w:rsidR="00075AEF" w:rsidRPr="00075AEF" w:rsidRDefault="00075AEF" w:rsidP="00075AEF">
      <w:pPr>
        <w:pStyle w:val="a3"/>
        <w:shd w:val="clear" w:color="auto" w:fill="FFFFFF"/>
        <w:spacing w:before="0" w:beforeAutospacing="0" w:after="0" w:afterAutospacing="0"/>
        <w:rPr>
          <w:rFonts w:ascii="Arial" w:hAnsi="Arial" w:cs="Arial"/>
          <w:color w:val="000000"/>
          <w:sz w:val="32"/>
          <w:szCs w:val="32"/>
        </w:rPr>
      </w:pPr>
    </w:p>
    <w:p w:rsidR="00F82A0E" w:rsidRPr="00075AEF" w:rsidRDefault="00F82A0E" w:rsidP="00F82A0E">
      <w:pPr>
        <w:pStyle w:val="a3"/>
        <w:shd w:val="clear" w:color="auto" w:fill="FFFFFF"/>
        <w:spacing w:before="0" w:beforeAutospacing="0" w:after="0" w:afterAutospacing="0"/>
        <w:rPr>
          <w:rFonts w:ascii="Arial" w:hAnsi="Arial" w:cs="Arial"/>
          <w:color w:val="000000"/>
          <w:sz w:val="32"/>
          <w:szCs w:val="32"/>
        </w:rPr>
      </w:pPr>
      <w:r w:rsidRPr="00075AEF">
        <w:rPr>
          <w:color w:val="000000"/>
          <w:sz w:val="32"/>
          <w:szCs w:val="32"/>
          <w:shd w:val="clear" w:color="auto" w:fill="FFFFFF"/>
        </w:rPr>
        <w:t>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w:t>
      </w:r>
      <w:r w:rsidRPr="00075AEF">
        <w:rPr>
          <w:color w:val="000000"/>
          <w:sz w:val="32"/>
          <w:szCs w:val="32"/>
        </w:rPr>
        <w:br/>
      </w:r>
      <w:r w:rsidRPr="00075AEF">
        <w:rPr>
          <w:color w:val="000000"/>
          <w:sz w:val="32"/>
          <w:szCs w:val="32"/>
        </w:rPr>
        <w:br/>
      </w:r>
      <w:r w:rsidRPr="00075AEF">
        <w:rPr>
          <w:color w:val="000000"/>
          <w:sz w:val="32"/>
          <w:szCs w:val="32"/>
          <w:shd w:val="clear" w:color="auto" w:fill="FFFFFF"/>
        </w:rPr>
        <w:t xml:space="preserve">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w:t>
      </w:r>
      <w:proofErr w:type="gramStart"/>
      <w:r w:rsidRPr="00075AEF">
        <w:rPr>
          <w:color w:val="000000"/>
          <w:sz w:val="32"/>
          <w:szCs w:val="32"/>
          <w:shd w:val="clear" w:color="auto" w:fill="FFFFFF"/>
        </w:rPr>
        <w:t>значит</w:t>
      </w:r>
      <w:proofErr w:type="gramEnd"/>
      <w:r w:rsidRPr="00075AEF">
        <w:rPr>
          <w:color w:val="000000"/>
          <w:sz w:val="32"/>
          <w:szCs w:val="32"/>
          <w:shd w:val="clear" w:color="auto" w:fill="FFFFFF"/>
        </w:rPr>
        <w:t xml:space="preserve"> влияние народного творчества на развитие ребенка будет только позитивным.</w:t>
      </w:r>
      <w:r w:rsidRPr="00075AEF">
        <w:rPr>
          <w:color w:val="000000"/>
          <w:sz w:val="32"/>
          <w:szCs w:val="32"/>
        </w:rPr>
        <w:br/>
      </w:r>
      <w:r w:rsidRPr="00075AEF">
        <w:rPr>
          <w:color w:val="000000"/>
          <w:sz w:val="32"/>
          <w:szCs w:val="32"/>
        </w:rPr>
        <w:br/>
      </w:r>
      <w:r w:rsidRPr="00075AEF">
        <w:rPr>
          <w:color w:val="000000"/>
          <w:sz w:val="32"/>
          <w:szCs w:val="32"/>
          <w:shd w:val="clear" w:color="auto" w:fill="FFFFFF"/>
        </w:rPr>
        <w:t>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тем чаще вы станете это делать, тем больше шансов на то, что ваш ребенок раньше станет говорить, раньше научится связно выражать свои мысли, свои эмоции.</w:t>
      </w:r>
      <w:r w:rsidRPr="00075AEF">
        <w:rPr>
          <w:color w:val="000000"/>
          <w:sz w:val="32"/>
          <w:szCs w:val="32"/>
        </w:rPr>
        <w:br/>
      </w:r>
      <w:r w:rsidRPr="00075AEF">
        <w:rPr>
          <w:color w:val="000000"/>
          <w:sz w:val="32"/>
          <w:szCs w:val="32"/>
        </w:rPr>
        <w:br/>
      </w:r>
      <w:r w:rsidRPr="00075AEF">
        <w:rPr>
          <w:color w:val="000000"/>
          <w:sz w:val="32"/>
          <w:szCs w:val="32"/>
          <w:shd w:val="clear" w:color="auto" w:fill="FFFFFF"/>
        </w:rPr>
        <w:t xml:space="preserve">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w:t>
      </w:r>
      <w:r w:rsidRPr="00075AEF">
        <w:rPr>
          <w:color w:val="000000"/>
          <w:sz w:val="32"/>
          <w:szCs w:val="32"/>
          <w:shd w:val="clear" w:color="auto" w:fill="FFFFFF"/>
        </w:rPr>
        <w:lastRenderedPageBreak/>
        <w:t>коллектив.</w:t>
      </w:r>
      <w:r w:rsidRPr="00075AEF">
        <w:rPr>
          <w:color w:val="000000"/>
          <w:sz w:val="32"/>
          <w:szCs w:val="32"/>
        </w:rPr>
        <w:br/>
      </w:r>
      <w:r w:rsidRPr="00075AEF">
        <w:rPr>
          <w:color w:val="000000"/>
          <w:sz w:val="32"/>
          <w:szCs w:val="32"/>
        </w:rPr>
        <w:br/>
      </w:r>
      <w:r w:rsidRPr="00075AEF">
        <w:rPr>
          <w:color w:val="000000"/>
          <w:sz w:val="32"/>
          <w:szCs w:val="32"/>
          <w:shd w:val="clear" w:color="auto" w:fill="FFFFFF"/>
        </w:rPr>
        <w:t>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w:t>
      </w:r>
      <w:r w:rsidRPr="00075AEF">
        <w:rPr>
          <w:color w:val="000000"/>
          <w:sz w:val="32"/>
          <w:szCs w:val="32"/>
        </w:rPr>
        <w:br/>
      </w:r>
      <w:r w:rsidRPr="00075AEF">
        <w:rPr>
          <w:color w:val="000000"/>
          <w:sz w:val="32"/>
          <w:szCs w:val="32"/>
        </w:rPr>
        <w:br/>
      </w:r>
      <w:r w:rsidRPr="00075AEF">
        <w:rPr>
          <w:color w:val="000000"/>
          <w:sz w:val="32"/>
          <w:szCs w:val="32"/>
          <w:shd w:val="clear" w:color="auto" w:fill="FFFFFF"/>
        </w:rPr>
        <w:t>Одной из фольклорных форм являются поговорки и пословицы,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w:t>
      </w:r>
      <w:r w:rsidRPr="00075AEF">
        <w:rPr>
          <w:color w:val="000000"/>
          <w:sz w:val="32"/>
          <w:szCs w:val="32"/>
        </w:rPr>
        <w:br/>
      </w:r>
      <w:r w:rsidRPr="00075AEF">
        <w:rPr>
          <w:color w:val="000000"/>
          <w:sz w:val="32"/>
          <w:szCs w:val="32"/>
        </w:rPr>
        <w:br/>
      </w:r>
      <w:r w:rsidRPr="00075AEF">
        <w:rPr>
          <w:color w:val="000000"/>
          <w:sz w:val="32"/>
          <w:szCs w:val="32"/>
          <w:shd w:val="clear" w:color="auto" w:fill="FFFFFF"/>
        </w:rPr>
        <w:t>Еще одним интересным жанром фольклора являются загадки. Придумывание и отгадывание загадок оказывает весьма сильное 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r w:rsidRPr="00075AEF">
        <w:rPr>
          <w:color w:val="000000"/>
          <w:sz w:val="32"/>
          <w:szCs w:val="32"/>
        </w:rPr>
        <w:br/>
      </w:r>
      <w:r w:rsidRPr="00075AEF">
        <w:rPr>
          <w:color w:val="000000"/>
          <w:sz w:val="32"/>
          <w:szCs w:val="32"/>
        </w:rPr>
        <w:br/>
      </w:r>
      <w:r w:rsidRPr="00075AEF">
        <w:rPr>
          <w:color w:val="000000"/>
          <w:sz w:val="32"/>
          <w:szCs w:val="32"/>
          <w:shd w:val="clear" w:color="auto" w:fill="FFFFFF"/>
        </w:rPr>
        <w:t>Наконец, особое внимание стоит обратить на народную лирику,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колыбельными </w:t>
      </w:r>
      <w:r w:rsidRPr="00075AEF">
        <w:rPr>
          <w:rFonts w:ascii="Arial" w:hAnsi="Arial" w:cs="Arial"/>
          <w:color w:val="000000"/>
          <w:sz w:val="32"/>
          <w:szCs w:val="32"/>
        </w:rPr>
        <w:t>песенками</w:t>
      </w:r>
      <w:r w:rsidRPr="00075AEF">
        <w:rPr>
          <w:color w:val="000000"/>
          <w:sz w:val="32"/>
          <w:szCs w:val="32"/>
          <w:shd w:val="clear" w:color="auto" w:fill="FFFFFF"/>
        </w:rPr>
        <w:t>, а иногда мама убаюкивает и еще не родившегося малыша.</w:t>
      </w:r>
      <w:r w:rsidRPr="00075AEF">
        <w:rPr>
          <w:color w:val="000000"/>
          <w:sz w:val="32"/>
          <w:szCs w:val="32"/>
        </w:rPr>
        <w:br/>
      </w:r>
      <w:r w:rsidRPr="00075AEF">
        <w:rPr>
          <w:color w:val="000000"/>
          <w:sz w:val="32"/>
          <w:szCs w:val="32"/>
        </w:rPr>
        <w:lastRenderedPageBreak/>
        <w:br/>
      </w:r>
      <w:r w:rsidRPr="00075AEF">
        <w:rPr>
          <w:color w:val="000000"/>
          <w:sz w:val="32"/>
          <w:szCs w:val="32"/>
          <w:shd w:val="clear" w:color="auto" w:fill="FFFFFF"/>
        </w:rPr>
        <w:t xml:space="preserve">Кроме того, родители развлекают детей </w:t>
      </w:r>
      <w:proofErr w:type="spellStart"/>
      <w:r w:rsidRPr="00075AEF">
        <w:rPr>
          <w:color w:val="000000"/>
          <w:sz w:val="32"/>
          <w:szCs w:val="32"/>
          <w:shd w:val="clear" w:color="auto" w:fill="FFFFFF"/>
        </w:rPr>
        <w:t>потешками</w:t>
      </w:r>
      <w:proofErr w:type="spellEnd"/>
      <w:r w:rsidRPr="00075AEF">
        <w:rPr>
          <w:color w:val="000000"/>
          <w:sz w:val="32"/>
          <w:szCs w:val="32"/>
          <w:shd w:val="clear" w:color="auto" w:fill="FFFFFF"/>
        </w:rPr>
        <w:t>, играя с их ручками и ножками, пальчиками, подбрасывая на ру</w:t>
      </w:r>
      <w:r w:rsidR="00C94891">
        <w:rPr>
          <w:color w:val="000000"/>
          <w:sz w:val="32"/>
          <w:szCs w:val="32"/>
          <w:shd w:val="clear" w:color="auto" w:fill="FFFFFF"/>
        </w:rPr>
        <w:t xml:space="preserve">ках или коленях. Многие из вас </w:t>
      </w:r>
      <w:r w:rsidRPr="00075AEF">
        <w:rPr>
          <w:color w:val="000000"/>
          <w:sz w:val="32"/>
          <w:szCs w:val="32"/>
          <w:shd w:val="clear" w:color="auto" w:fill="FFFFFF"/>
        </w:rPr>
        <w:t>играл</w:t>
      </w:r>
      <w:r w:rsidR="00C94891">
        <w:rPr>
          <w:color w:val="000000"/>
          <w:sz w:val="32"/>
          <w:szCs w:val="32"/>
          <w:shd w:val="clear" w:color="auto" w:fill="FFFFFF"/>
        </w:rPr>
        <w:t>и со своим</w:t>
      </w:r>
      <w:r w:rsidRPr="00075AEF">
        <w:rPr>
          <w:color w:val="000000"/>
          <w:sz w:val="32"/>
          <w:szCs w:val="32"/>
          <w:shd w:val="clear" w:color="auto" w:fill="FFFFFF"/>
        </w:rPr>
        <w:t xml:space="preserve"> ребенком в </w:t>
      </w:r>
      <w:r w:rsidR="00C94891">
        <w:rPr>
          <w:color w:val="000000"/>
          <w:sz w:val="32"/>
          <w:szCs w:val="32"/>
          <w:shd w:val="clear" w:color="auto" w:fill="FFFFFF"/>
        </w:rPr>
        <w:t>пальчиковую игру</w:t>
      </w:r>
      <w:proofErr w:type="gramStart"/>
      <w:r w:rsidR="00C94891">
        <w:rPr>
          <w:color w:val="000000"/>
          <w:sz w:val="32"/>
          <w:szCs w:val="32"/>
          <w:shd w:val="clear" w:color="auto" w:fill="FFFFFF"/>
        </w:rPr>
        <w:t>"с</w:t>
      </w:r>
      <w:proofErr w:type="gramEnd"/>
      <w:r w:rsidR="00C94891">
        <w:rPr>
          <w:color w:val="000000"/>
          <w:sz w:val="32"/>
          <w:szCs w:val="32"/>
          <w:shd w:val="clear" w:color="auto" w:fill="FFFFFF"/>
        </w:rPr>
        <w:t xml:space="preserve">орока-ворона, </w:t>
      </w:r>
      <w:r w:rsidRPr="00075AEF">
        <w:rPr>
          <w:color w:val="000000"/>
          <w:sz w:val="32"/>
          <w:szCs w:val="32"/>
          <w:shd w:val="clear" w:color="auto" w:fill="FFFFFF"/>
        </w:rPr>
        <w:t xml:space="preserve"> кашку варила" или в "л</w:t>
      </w:r>
      <w:r w:rsidR="00C94891">
        <w:rPr>
          <w:color w:val="000000"/>
          <w:sz w:val="32"/>
          <w:szCs w:val="32"/>
          <w:shd w:val="clear" w:color="auto" w:fill="FFFFFF"/>
        </w:rPr>
        <w:t>адушки-ладушки". Многие потешки</w:t>
      </w:r>
      <w:r w:rsidRPr="00075AEF">
        <w:rPr>
          <w:color w:val="000000"/>
          <w:sz w:val="32"/>
          <w:szCs w:val="32"/>
          <w:shd w:val="clear" w:color="auto" w:fill="FFFFFF"/>
        </w:rPr>
        <w:t xml:space="preserve"> сопровождают первые сознательные движения ребенка, помогая ему таким образом "закреплять пройденный материал", ассоциировать свои действия со звуковым его сопровождением, налаживая связь между действиями и речью.</w:t>
      </w:r>
      <w:r w:rsidRPr="00075AEF">
        <w:rPr>
          <w:color w:val="000000"/>
          <w:sz w:val="32"/>
          <w:szCs w:val="32"/>
        </w:rPr>
        <w:br/>
      </w:r>
      <w:r w:rsidRPr="00075AEF">
        <w:rPr>
          <w:color w:val="000000"/>
          <w:sz w:val="32"/>
          <w:szCs w:val="32"/>
        </w:rPr>
        <w:br/>
      </w:r>
      <w:r w:rsidRPr="00075AEF">
        <w:rPr>
          <w:color w:val="000000"/>
          <w:sz w:val="32"/>
          <w:szCs w:val="32"/>
          <w:shd w:val="clear" w:color="auto" w:fill="FFFFFF"/>
        </w:rPr>
        <w:t>Резюмируя, можно сказать о том, что 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p>
    <w:p w:rsidR="00F82A0E" w:rsidRPr="00075AEF" w:rsidRDefault="00F82A0E" w:rsidP="00F82A0E">
      <w:pPr>
        <w:pStyle w:val="a3"/>
        <w:shd w:val="clear" w:color="auto" w:fill="FFFFFF"/>
        <w:spacing w:before="0" w:beforeAutospacing="0" w:after="0" w:afterAutospacing="0"/>
        <w:rPr>
          <w:rFonts w:ascii="Arial" w:hAnsi="Arial" w:cs="Arial"/>
          <w:color w:val="000000"/>
          <w:sz w:val="32"/>
          <w:szCs w:val="32"/>
        </w:rPr>
      </w:pPr>
    </w:p>
    <w:p w:rsidR="00F82A0E" w:rsidRPr="00075AEF" w:rsidRDefault="00F82A0E" w:rsidP="00F82A0E">
      <w:pPr>
        <w:pStyle w:val="a3"/>
        <w:shd w:val="clear" w:color="auto" w:fill="FFFFFF"/>
        <w:spacing w:before="0" w:beforeAutospacing="0" w:after="0" w:afterAutospacing="0"/>
        <w:rPr>
          <w:rFonts w:ascii="Arial" w:hAnsi="Arial" w:cs="Arial"/>
          <w:color w:val="000000"/>
          <w:sz w:val="32"/>
          <w:szCs w:val="32"/>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F82A0E" w:rsidRDefault="00F82A0E" w:rsidP="00F82A0E">
      <w:pPr>
        <w:pStyle w:val="a3"/>
        <w:shd w:val="clear" w:color="auto" w:fill="FFFFFF"/>
        <w:spacing w:before="0" w:beforeAutospacing="0" w:after="0" w:afterAutospacing="0"/>
        <w:rPr>
          <w:rFonts w:ascii="Arial" w:hAnsi="Arial" w:cs="Arial"/>
          <w:color w:val="000000"/>
          <w:sz w:val="31"/>
          <w:szCs w:val="31"/>
        </w:rPr>
      </w:pPr>
    </w:p>
    <w:p w:rsidR="00A71772" w:rsidRDefault="00A71772"/>
    <w:sectPr w:rsidR="00A71772" w:rsidSect="00BA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F82A0E"/>
    <w:rsid w:val="00075AEF"/>
    <w:rsid w:val="00A71772"/>
    <w:rsid w:val="00BA7DEB"/>
    <w:rsid w:val="00C94891"/>
    <w:rsid w:val="00F8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A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2A0E"/>
    <w:rPr>
      <w:color w:val="0000FF"/>
      <w:u w:val="single"/>
    </w:rPr>
  </w:style>
</w:styles>
</file>

<file path=word/webSettings.xml><?xml version="1.0" encoding="utf-8"?>
<w:webSettings xmlns:r="http://schemas.openxmlformats.org/officeDocument/2006/relationships" xmlns:w="http://schemas.openxmlformats.org/wordprocessingml/2006/main">
  <w:divs>
    <w:div w:id="16612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4</cp:revision>
  <dcterms:created xsi:type="dcterms:W3CDTF">2019-04-10T19:59:00Z</dcterms:created>
  <dcterms:modified xsi:type="dcterms:W3CDTF">2019-04-10T20:17:00Z</dcterms:modified>
</cp:coreProperties>
</file>