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88" w:rsidRPr="00A36E88" w:rsidRDefault="00A36E88" w:rsidP="00067CB9">
      <w:pPr>
        <w:shd w:val="clear" w:color="auto" w:fill="FFFFFF"/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A36E88">
        <w:rPr>
          <w:rFonts w:ascii="Arial" w:eastAsia="Times New Roman" w:hAnsi="Arial" w:cs="Arial"/>
          <w:color w:val="333333"/>
          <w:kern w:val="36"/>
          <w:sz w:val="47"/>
          <w:szCs w:val="47"/>
        </w:rPr>
        <w:t>Памятка для родителей «Жестокое обращение с детьми»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bCs/>
          <w:color w:val="111111"/>
          <w:sz w:val="27"/>
        </w:rPr>
        <w:t>Жестокое обращение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 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 Конвенция о правах ребенка. 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обращения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, грубого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обращения или эксплуатации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Ответственность за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жестокое обращение с детьми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Административная ответственность.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 </w:t>
      </w:r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 xml:space="preserve">(ст. 5.35 </w:t>
      </w:r>
      <w:proofErr w:type="spellStart"/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КоАП</w:t>
      </w:r>
      <w:proofErr w:type="spellEnd"/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 xml:space="preserve"> РФ)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Уголовная ответственность. Российское уголовное законодательство предусматривает ответственность за все виды физического и сексуального насилия над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детьми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, а также по ряду статей — за психическое насилие и за пренебрежение основными потребностями детей, отсутствие заботы о них. Гражданско-правовая ответственность.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Жестокое обращение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 с ребенком может послужить основанием для привлечения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родителей </w:t>
      </w:r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(лиц, их заменяющих)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 к ответственности в соответствии с семейным законодательством.</w:t>
      </w:r>
    </w:p>
    <w:p w:rsid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Уважаемые папы и мамы! В жизни человек встречается не только с добром, но и со злом. Добро лечит сердце, зло ранит тело и душу, оставляя рубцы и шрамы на всю оставшуюся жизнь. Запомните эти простые правила в нашей непростой жизни.</w:t>
      </w:r>
    </w:p>
    <w:p w:rsid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Эмоциональное насилие - длительная неадекватная реакция взрослых в ответ на экспрессивное поведение ребенка.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Психологическое насилие - длительное неадекватное поведение взрослых, подавляющее личность ребенка, его творческий и интеллектуальный потенциал.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Примеры эмоционального и психологического </w:t>
      </w:r>
      <w:r w:rsidRPr="00A36E8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насилия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запугивание ребенка - ему внушают страх с помощью действий,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жестов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, взглядов,</w:t>
      </w:r>
    </w:p>
    <w:p w:rsid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на него кричат, угрожают насилием по отношению к другим </w:t>
      </w:r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</w:t>
      </w:r>
      <w:r w:rsidRPr="00A36E88">
        <w:rPr>
          <w:rFonts w:ascii="Arial" w:eastAsia="Times New Roman" w:hAnsi="Arial" w:cs="Arial"/>
          <w:bCs/>
          <w:iCs/>
          <w:color w:val="111111"/>
          <w:sz w:val="27"/>
        </w:rPr>
        <w:t>родителям ребенка</w:t>
      </w:r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, друзьям, животным и так далее)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Использование силы общественных институтов -</w:t>
      </w:r>
    </w:p>
    <w:p w:rsid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A36E88">
        <w:rPr>
          <w:rFonts w:ascii="Arial" w:eastAsia="Times New Roman" w:hAnsi="Arial" w:cs="Arial"/>
          <w:color w:val="111111"/>
          <w:sz w:val="27"/>
          <w:szCs w:val="27"/>
        </w:rPr>
        <w:lastRenderedPageBreak/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 xml:space="preserve">Использование изоляции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– 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 xml:space="preserve"> контролируют его доступ к общению со сверстниками, взрослыми, братьями и сестрами,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родителями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, бабушкой и дедушкой</w:t>
      </w:r>
    </w:p>
    <w:p w:rsid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Над ребенком также совершают эмоциональное насилие, </w:t>
      </w:r>
      <w:r w:rsidRPr="00A36E8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если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унижают его достоинство,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используют обидные прозвища,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ребенка стыдят,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используют ребенка в качестве передатчика информации другому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родителю </w:t>
      </w:r>
      <w:r w:rsidRPr="00A36E88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(взрослому)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Над ребенком совершено экономическое насилие, </w:t>
      </w:r>
      <w:r w:rsidRPr="00A36E8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если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взрослыми растрачиваются семейные деньги.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ребенок используется как средство экономического торга при разводе.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К ребенку относятся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жестоко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, если используют </w:t>
      </w:r>
      <w:r w:rsidRPr="00A36E88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угрозы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A36E88">
        <w:rPr>
          <w:rFonts w:ascii="Arial" w:eastAsia="Times New Roman" w:hAnsi="Arial" w:cs="Arial"/>
          <w:color w:val="111111"/>
          <w:sz w:val="27"/>
          <w:szCs w:val="27"/>
        </w:rPr>
        <w:t>• угрозы бросить его (а в детском доме - исключить и перевести в другое учреждение,</w:t>
      </w:r>
      <w:proofErr w:type="gramEnd"/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О физическом наказании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Шлепая ребенка, Вы учите его бояться Вас.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• Проявляя при детях худшие черты своего характера, вы показываете им дурной пример.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Наказания вынуждают чувствовать себя отверженным. У наказанного ребенка может возникнуть враждебное чувство к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родителям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Чем заменить наказание?</w:t>
      </w:r>
    </w:p>
    <w:p w:rsidR="00A36E88" w:rsidRPr="00A36E88" w:rsidRDefault="00A36E88" w:rsidP="00A36E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Терпением! Это самая большая добродетель, которая только может быть у </w:t>
      </w:r>
      <w:r w:rsidRPr="00A36E88">
        <w:rPr>
          <w:rFonts w:ascii="Arial" w:eastAsia="Times New Roman" w:hAnsi="Arial" w:cs="Arial"/>
          <w:bCs/>
          <w:color w:val="111111"/>
          <w:sz w:val="27"/>
        </w:rPr>
        <w:t>родителей</w:t>
      </w:r>
      <w:r w:rsidRPr="00A36E8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Объяснением! Объясняйте ребенку, почему его поведение неправильно, но будьте предельно кратки.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Неторопливостью! Не спешите наказывать сына или дочь – подождите, пока проступок повторится.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t>Наградами! Они более эффективны, чем наказание</w:t>
      </w:r>
    </w:p>
    <w:p w:rsidR="00A36E88" w:rsidRPr="00A36E88" w:rsidRDefault="00A36E88" w:rsidP="00A36E88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36E88">
        <w:rPr>
          <w:rFonts w:ascii="Arial" w:eastAsia="Times New Roman" w:hAnsi="Arial" w:cs="Arial"/>
          <w:color w:val="111111"/>
          <w:sz w:val="27"/>
          <w:szCs w:val="27"/>
        </w:rPr>
        <w:lastRenderedPageBreak/>
        <w:t>.</w:t>
      </w:r>
    </w:p>
    <w:p w:rsidR="00AC4871" w:rsidRDefault="00AC4871"/>
    <w:sectPr w:rsidR="00AC4871" w:rsidSect="005A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0687"/>
    <w:rsid w:val="00067CB9"/>
    <w:rsid w:val="005A6928"/>
    <w:rsid w:val="0063095C"/>
    <w:rsid w:val="00A36E88"/>
    <w:rsid w:val="00AC4871"/>
    <w:rsid w:val="00D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8"/>
  </w:style>
  <w:style w:type="paragraph" w:styleId="1">
    <w:name w:val="heading 1"/>
    <w:basedOn w:val="a"/>
    <w:link w:val="10"/>
    <w:uiPriority w:val="9"/>
    <w:qFormat/>
    <w:rsid w:val="00DC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2019-04-05T10:03:00Z</dcterms:created>
  <dcterms:modified xsi:type="dcterms:W3CDTF">2019-04-05T10:26:00Z</dcterms:modified>
</cp:coreProperties>
</file>