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C1" w:rsidRDefault="00553157" w:rsidP="00553157">
      <w:pPr>
        <w:ind w:left="5301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 xml:space="preserve"> </w:t>
      </w:r>
      <w:r w:rsidR="00906B90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 подготовила воспитатель: </w:t>
      </w:r>
      <w:proofErr w:type="spellStart"/>
      <w:r>
        <w:rPr>
          <w:rFonts w:eastAsia="Times New Roman"/>
          <w:i/>
          <w:iCs/>
          <w:sz w:val="24"/>
          <w:szCs w:val="24"/>
        </w:rPr>
        <w:t>Радуляк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О.Н</w:t>
      </w:r>
    </w:p>
    <w:p w:rsidR="00553157" w:rsidRDefault="00553157" w:rsidP="00553157">
      <w:pPr>
        <w:ind w:left="781"/>
        <w:jc w:val="center"/>
        <w:rPr>
          <w:rFonts w:eastAsia="Times New Roman"/>
          <w:b/>
          <w:iCs/>
          <w:sz w:val="36"/>
          <w:szCs w:val="36"/>
        </w:rPr>
      </w:pPr>
      <w:r>
        <w:rPr>
          <w:rFonts w:eastAsia="Times New Roman"/>
          <w:b/>
          <w:iCs/>
          <w:sz w:val="36"/>
          <w:szCs w:val="36"/>
        </w:rPr>
        <w:t>Консультация</w:t>
      </w:r>
      <w:r w:rsidRPr="00553157">
        <w:rPr>
          <w:rFonts w:eastAsia="Times New Roman"/>
          <w:b/>
          <w:iCs/>
          <w:sz w:val="36"/>
          <w:szCs w:val="36"/>
        </w:rPr>
        <w:t>:</w:t>
      </w:r>
      <w:r>
        <w:rPr>
          <w:rFonts w:eastAsia="Times New Roman"/>
          <w:b/>
          <w:iCs/>
          <w:sz w:val="36"/>
          <w:szCs w:val="36"/>
        </w:rPr>
        <w:t xml:space="preserve"> </w:t>
      </w:r>
    </w:p>
    <w:p w:rsidR="00DD04C1" w:rsidRPr="00553157" w:rsidRDefault="00553157" w:rsidP="00553157">
      <w:pPr>
        <w:ind w:left="781"/>
        <w:jc w:val="center"/>
        <w:rPr>
          <w:rFonts w:ascii="Arial Black" w:eastAsia="Arial Black" w:hAnsi="Arial Black" w:cs="Arial Black"/>
          <w:b/>
          <w:bCs/>
          <w:color w:val="80008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800080"/>
          <w:sz w:val="32"/>
          <w:szCs w:val="32"/>
        </w:rPr>
        <w:t>«Обучение</w:t>
      </w:r>
      <w:r w:rsidR="00906B90">
        <w:rPr>
          <w:rFonts w:ascii="Arial Black" w:eastAsia="Arial Black" w:hAnsi="Arial Black" w:cs="Arial Black"/>
          <w:b/>
          <w:bCs/>
          <w:color w:val="800080"/>
          <w:sz w:val="32"/>
          <w:szCs w:val="32"/>
        </w:rPr>
        <w:t xml:space="preserve"> детей </w:t>
      </w:r>
      <w:r w:rsidR="00906B90">
        <w:rPr>
          <w:rFonts w:ascii="Arial Black" w:eastAsia="Arial Black" w:hAnsi="Arial Black" w:cs="Arial Black"/>
          <w:b/>
          <w:bCs/>
          <w:color w:val="800080"/>
          <w:sz w:val="32"/>
          <w:szCs w:val="32"/>
        </w:rPr>
        <w:t>звуковому анализу слов»</w:t>
      </w:r>
    </w:p>
    <w:p w:rsidR="00DD04C1" w:rsidRDefault="00DD04C1">
      <w:pPr>
        <w:spacing w:line="200" w:lineRule="exact"/>
        <w:rPr>
          <w:sz w:val="24"/>
          <w:szCs w:val="24"/>
        </w:rPr>
      </w:pPr>
    </w:p>
    <w:p w:rsidR="00DD04C1" w:rsidRDefault="00553157" w:rsidP="00553157">
      <w:pPr>
        <w:spacing w:line="235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906B90">
        <w:rPr>
          <w:rFonts w:eastAsia="Times New Roman"/>
          <w:color w:val="333333"/>
          <w:sz w:val="28"/>
          <w:szCs w:val="28"/>
        </w:rPr>
        <w:t xml:space="preserve">Обучения детей грамоте в детском саду осуществляется аналитико-синтети-ческим методом. Это означает, что детей знакомят сначала со звуками родного языка, а потом с </w:t>
      </w:r>
      <w:r w:rsidR="00906B90">
        <w:rPr>
          <w:rFonts w:eastAsia="Times New Roman"/>
          <w:color w:val="333333"/>
          <w:sz w:val="28"/>
          <w:szCs w:val="28"/>
        </w:rPr>
        <w:t>буквами.</w:t>
      </w:r>
    </w:p>
    <w:p w:rsidR="00DD04C1" w:rsidRDefault="00DD04C1">
      <w:pPr>
        <w:spacing w:line="300" w:lineRule="exact"/>
        <w:rPr>
          <w:sz w:val="24"/>
          <w:szCs w:val="24"/>
        </w:rPr>
      </w:pPr>
    </w:p>
    <w:p w:rsidR="00DD04C1" w:rsidRDefault="00906B90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При подготовке к обучению грамоте исходным процессом является звуковой ана-лиз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DD04C1" w:rsidRDefault="00DD04C1">
      <w:pPr>
        <w:spacing w:line="20" w:lineRule="exact"/>
        <w:rPr>
          <w:sz w:val="24"/>
          <w:szCs w:val="24"/>
        </w:rPr>
      </w:pPr>
    </w:p>
    <w:p w:rsidR="00DD04C1" w:rsidRDefault="00DD04C1">
      <w:pPr>
        <w:spacing w:line="280" w:lineRule="exact"/>
        <w:rPr>
          <w:sz w:val="24"/>
          <w:szCs w:val="24"/>
        </w:rPr>
      </w:pPr>
    </w:p>
    <w:p w:rsidR="00DD04C1" w:rsidRDefault="00906B90">
      <w:pPr>
        <w:spacing w:line="234" w:lineRule="auto"/>
        <w:ind w:left="1" w:right="4900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Нарушение звукового анализа </w:t>
      </w:r>
      <w:r>
        <w:rPr>
          <w:rFonts w:eastAsia="Times New Roman"/>
          <w:color w:val="333333"/>
          <w:sz w:val="28"/>
          <w:szCs w:val="28"/>
        </w:rPr>
        <w:t>выражается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в том, что ребенок</w:t>
      </w:r>
    </w:p>
    <w:p w:rsidR="00DD04C1" w:rsidRDefault="00DD04C1">
      <w:pPr>
        <w:spacing w:line="18" w:lineRule="exact"/>
        <w:rPr>
          <w:sz w:val="24"/>
          <w:szCs w:val="24"/>
        </w:rPr>
      </w:pPr>
    </w:p>
    <w:p w:rsidR="00DD04C1" w:rsidRDefault="00906B90">
      <w:pPr>
        <w:spacing w:line="238" w:lineRule="auto"/>
        <w:ind w:left="1" w:right="490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воспринимает слово глобально, </w:t>
      </w:r>
      <w:r>
        <w:rPr>
          <w:rFonts w:eastAsia="Times New Roman"/>
          <w:color w:val="333333"/>
          <w:sz w:val="28"/>
          <w:szCs w:val="28"/>
        </w:rPr>
        <w:t xml:space="preserve">ориентируясь только на его смысловую </w:t>
      </w:r>
      <w:r w:rsidR="00553157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сторону, и не </w:t>
      </w:r>
      <w:r>
        <w:rPr>
          <w:rFonts w:eastAsia="Times New Roman"/>
          <w:color w:val="333333"/>
          <w:sz w:val="28"/>
          <w:szCs w:val="28"/>
        </w:rPr>
        <w:t xml:space="preserve">воспринимает сторону </w:t>
      </w:r>
      <w:proofErr w:type="spellStart"/>
      <w:proofErr w:type="gramStart"/>
      <w:r>
        <w:rPr>
          <w:rFonts w:eastAsia="Times New Roman"/>
          <w:color w:val="333333"/>
          <w:sz w:val="28"/>
          <w:szCs w:val="28"/>
        </w:rPr>
        <w:t>фо-нетическую</w:t>
      </w:r>
      <w:proofErr w:type="spellEnd"/>
      <w:proofErr w:type="gramEnd"/>
      <w:r>
        <w:rPr>
          <w:rFonts w:eastAsia="Times New Roman"/>
          <w:color w:val="333333"/>
          <w:sz w:val="28"/>
          <w:szCs w:val="28"/>
        </w:rPr>
        <w:t>, то есть последовательность составляющих его звуков. Например, взрослый просит ребенка назвать звуки в слове СОК, а ребе</w:t>
      </w:r>
      <w:r>
        <w:rPr>
          <w:rFonts w:eastAsia="Times New Roman"/>
          <w:color w:val="333333"/>
          <w:sz w:val="28"/>
          <w:szCs w:val="28"/>
        </w:rPr>
        <w:t>нок отвечает: "апельсиновый, яблочный..."</w:t>
      </w:r>
    </w:p>
    <w:p w:rsidR="00DD04C1" w:rsidRDefault="00DD04C1">
      <w:pPr>
        <w:spacing w:line="300" w:lineRule="exact"/>
        <w:rPr>
          <w:sz w:val="24"/>
          <w:szCs w:val="24"/>
        </w:rPr>
      </w:pPr>
    </w:p>
    <w:p w:rsidR="00DD04C1" w:rsidRDefault="00906B90">
      <w:pPr>
        <w:spacing w:line="235" w:lineRule="auto"/>
        <w:ind w:left="1" w:right="490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Прочитать слово — значит по сочетанию отдельных букв, отражающих порядок</w:t>
      </w:r>
    </w:p>
    <w:p w:rsidR="00DD04C1" w:rsidRDefault="00DD04C1">
      <w:pPr>
        <w:spacing w:line="15" w:lineRule="exact"/>
        <w:rPr>
          <w:sz w:val="24"/>
          <w:szCs w:val="24"/>
        </w:rPr>
      </w:pPr>
    </w:p>
    <w:p w:rsidR="00DD04C1" w:rsidRDefault="00906B90">
      <w:pPr>
        <w:spacing w:line="233" w:lineRule="auto"/>
        <w:ind w:left="1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звуков в слове, синтезировать их так, чтобы они составили реальное, "живое" слово.</w:t>
      </w:r>
    </w:p>
    <w:p w:rsidR="00DD04C1" w:rsidRDefault="00DD04C1">
      <w:pPr>
        <w:spacing w:line="299" w:lineRule="exact"/>
        <w:rPr>
          <w:sz w:val="24"/>
          <w:szCs w:val="24"/>
        </w:rPr>
      </w:pPr>
    </w:p>
    <w:p w:rsidR="00DD04C1" w:rsidRDefault="00906B90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Дети с проблемами в речевом развитии, у которых </w:t>
      </w:r>
      <w:r>
        <w:rPr>
          <w:rFonts w:eastAsia="Times New Roman"/>
          <w:color w:val="333333"/>
          <w:sz w:val="28"/>
          <w:szCs w:val="28"/>
        </w:rPr>
        <w:t>нарушено произношение фонем и их восприятие,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</w:t>
      </w:r>
      <w:r>
        <w:rPr>
          <w:rFonts w:eastAsia="Times New Roman"/>
          <w:color w:val="333333"/>
          <w:sz w:val="28"/>
          <w:szCs w:val="28"/>
        </w:rPr>
        <w:t>ов в слове.</w:t>
      </w:r>
    </w:p>
    <w:p w:rsidR="00DD04C1" w:rsidRDefault="00DD04C1">
      <w:pPr>
        <w:spacing w:line="300" w:lineRule="exact"/>
        <w:rPr>
          <w:sz w:val="24"/>
          <w:szCs w:val="24"/>
        </w:rPr>
      </w:pPr>
    </w:p>
    <w:p w:rsidR="00DD04C1" w:rsidRDefault="00906B90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</w:t>
      </w:r>
    </w:p>
    <w:p w:rsidR="00DD04C1" w:rsidRDefault="00DD04C1">
      <w:pPr>
        <w:spacing w:line="17" w:lineRule="exact"/>
        <w:rPr>
          <w:sz w:val="24"/>
          <w:szCs w:val="24"/>
        </w:rPr>
      </w:pPr>
    </w:p>
    <w:p w:rsidR="00DD04C1" w:rsidRDefault="00906B90">
      <w:pPr>
        <w:numPr>
          <w:ilvl w:val="0"/>
          <w:numId w:val="1"/>
        </w:numPr>
        <w:tabs>
          <w:tab w:val="left" w:pos="234"/>
        </w:tabs>
        <w:spacing w:line="233" w:lineRule="auto"/>
        <w:ind w:left="1" w:hanging="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согласные звуки, звонкие</w:t>
      </w:r>
      <w:r>
        <w:rPr>
          <w:rFonts w:eastAsia="Times New Roman"/>
          <w:color w:val="333333"/>
          <w:sz w:val="28"/>
          <w:szCs w:val="28"/>
        </w:rPr>
        <w:t xml:space="preserve"> и глухие, твѐрдые и мягкие), определение места звука в слове.</w:t>
      </w:r>
    </w:p>
    <w:p w:rsidR="00DD04C1" w:rsidRDefault="00DD04C1">
      <w:pPr>
        <w:spacing w:line="283" w:lineRule="exact"/>
        <w:rPr>
          <w:sz w:val="24"/>
          <w:szCs w:val="24"/>
        </w:rPr>
      </w:pPr>
    </w:p>
    <w:p w:rsidR="00DD04C1" w:rsidRDefault="00906B90">
      <w:pPr>
        <w:ind w:left="1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Уважаемые родители, помните:</w:t>
      </w:r>
    </w:p>
    <w:p w:rsidR="00DD04C1" w:rsidRDefault="00DD04C1">
      <w:pPr>
        <w:spacing w:line="278" w:lineRule="exact"/>
        <w:rPr>
          <w:sz w:val="24"/>
          <w:szCs w:val="24"/>
        </w:rPr>
      </w:pPr>
    </w:p>
    <w:p w:rsidR="00DD04C1" w:rsidRDefault="00906B90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Звук – мы слышим и произносим.</w:t>
      </w:r>
    </w:p>
    <w:p w:rsidR="00DD04C1" w:rsidRDefault="00DD04C1">
      <w:pPr>
        <w:spacing w:line="280" w:lineRule="exact"/>
        <w:rPr>
          <w:rFonts w:eastAsia="Times New Roman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Буквы мы пишем и читаем.</w:t>
      </w:r>
    </w:p>
    <w:p w:rsidR="00DD04C1" w:rsidRDefault="00DD04C1">
      <w:pPr>
        <w:spacing w:line="280" w:lineRule="exact"/>
        <w:rPr>
          <w:rFonts w:eastAsia="Times New Roman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Звуки бывают гласными и согласными.</w:t>
      </w:r>
    </w:p>
    <w:p w:rsidR="00DD04C1" w:rsidRDefault="00DD04C1">
      <w:pPr>
        <w:sectPr w:rsidR="00DD04C1">
          <w:pgSz w:w="11900" w:h="16838"/>
          <w:pgMar w:top="842" w:right="566" w:bottom="676" w:left="1419" w:header="0" w:footer="0" w:gutter="0"/>
          <w:cols w:space="720" w:equalWidth="0">
            <w:col w:w="9921"/>
          </w:cols>
        </w:sectPr>
      </w:pPr>
    </w:p>
    <w:p w:rsidR="00DD04C1" w:rsidRDefault="00906B9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lastRenderedPageBreak/>
        <w:t xml:space="preserve">Гласные звуки можно петь голосом, при этом </w:t>
      </w:r>
      <w:r>
        <w:rPr>
          <w:rFonts w:eastAsia="Times New Roman"/>
          <w:color w:val="333333"/>
          <w:sz w:val="28"/>
          <w:szCs w:val="28"/>
        </w:rPr>
        <w:t>воздух, выходящий изо рта,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DD04C1" w:rsidRDefault="00DD04C1">
      <w:pPr>
        <w:spacing w:line="284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Гласных звуков шесть: А У О И Э Ы.</w:t>
      </w:r>
    </w:p>
    <w:p w:rsidR="00DD04C1" w:rsidRDefault="00DD04C1">
      <w:pPr>
        <w:spacing w:line="283" w:lineRule="exact"/>
        <w:rPr>
          <w:sz w:val="20"/>
          <w:szCs w:val="20"/>
        </w:rPr>
      </w:pPr>
    </w:p>
    <w:p w:rsidR="00DD04C1" w:rsidRDefault="00906B90">
      <w:pPr>
        <w:tabs>
          <w:tab w:val="left" w:pos="1200"/>
          <w:tab w:val="left" w:pos="1960"/>
          <w:tab w:val="left" w:pos="3000"/>
          <w:tab w:val="left" w:pos="3400"/>
          <w:tab w:val="left" w:pos="3800"/>
          <w:tab w:val="left" w:pos="4200"/>
          <w:tab w:val="left" w:pos="4600"/>
          <w:tab w:val="left" w:pos="5000"/>
          <w:tab w:val="left" w:pos="5440"/>
          <w:tab w:val="left" w:pos="5740"/>
          <w:tab w:val="left" w:pos="7700"/>
          <w:tab w:val="left" w:pos="8700"/>
          <w:tab w:val="left" w:pos="9060"/>
        </w:tabs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Гласных</w:t>
      </w:r>
      <w:r>
        <w:rPr>
          <w:rFonts w:eastAsia="Times New Roman"/>
          <w:color w:val="333333"/>
          <w:sz w:val="28"/>
          <w:szCs w:val="28"/>
        </w:rPr>
        <w:tab/>
        <w:t>букв</w:t>
      </w:r>
      <w:r>
        <w:rPr>
          <w:rFonts w:eastAsia="Times New Roman"/>
          <w:color w:val="333333"/>
          <w:sz w:val="28"/>
          <w:szCs w:val="28"/>
        </w:rPr>
        <w:tab/>
        <w:t>десять:</w:t>
      </w:r>
      <w:r>
        <w:rPr>
          <w:rFonts w:eastAsia="Times New Roman"/>
          <w:color w:val="333333"/>
          <w:sz w:val="28"/>
          <w:szCs w:val="28"/>
        </w:rPr>
        <w:tab/>
        <w:t>А</w:t>
      </w:r>
      <w:r>
        <w:rPr>
          <w:rFonts w:eastAsia="Times New Roman"/>
          <w:color w:val="333333"/>
          <w:sz w:val="28"/>
          <w:szCs w:val="28"/>
        </w:rPr>
        <w:tab/>
        <w:t>У</w:t>
      </w:r>
      <w:r>
        <w:rPr>
          <w:rFonts w:eastAsia="Times New Roman"/>
          <w:color w:val="333333"/>
          <w:sz w:val="28"/>
          <w:szCs w:val="28"/>
        </w:rPr>
        <w:tab/>
        <w:t>О</w:t>
      </w:r>
      <w:r>
        <w:rPr>
          <w:rFonts w:eastAsia="Times New Roman"/>
          <w:color w:val="333333"/>
          <w:sz w:val="28"/>
          <w:szCs w:val="28"/>
        </w:rPr>
        <w:tab/>
        <w:t>И</w:t>
      </w:r>
      <w:r>
        <w:rPr>
          <w:rFonts w:eastAsia="Times New Roman"/>
          <w:color w:val="333333"/>
          <w:sz w:val="28"/>
          <w:szCs w:val="28"/>
        </w:rPr>
        <w:tab/>
        <w:t>Э</w:t>
      </w:r>
      <w:r>
        <w:rPr>
          <w:rFonts w:eastAsia="Times New Roman"/>
          <w:color w:val="333333"/>
          <w:sz w:val="28"/>
          <w:szCs w:val="28"/>
        </w:rPr>
        <w:tab/>
        <w:t>Ы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соответствуют</w:t>
      </w:r>
      <w:r>
        <w:rPr>
          <w:rFonts w:eastAsia="Times New Roman"/>
          <w:color w:val="333333"/>
          <w:sz w:val="28"/>
          <w:szCs w:val="28"/>
        </w:rPr>
        <w:tab/>
      </w:r>
      <w:r>
        <w:rPr>
          <w:rFonts w:eastAsia="Times New Roman"/>
          <w:color w:val="333333"/>
          <w:sz w:val="28"/>
          <w:szCs w:val="28"/>
        </w:rPr>
        <w:t>звукам</w:t>
      </w:r>
      <w:r>
        <w:rPr>
          <w:rFonts w:eastAsia="Times New Roman"/>
          <w:color w:val="333333"/>
          <w:sz w:val="28"/>
          <w:szCs w:val="28"/>
        </w:rPr>
        <w:tab/>
        <w:t>и</w:t>
      </w:r>
      <w:r>
        <w:rPr>
          <w:rFonts w:eastAsia="Times New Roman"/>
          <w:color w:val="333333"/>
          <w:sz w:val="28"/>
          <w:szCs w:val="28"/>
        </w:rPr>
        <w:tab/>
        <w:t>четыре</w:t>
      </w:r>
    </w:p>
    <w:p w:rsidR="00DD04C1" w:rsidRDefault="00906B90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йотированные, которые обозначают два звука : Я-йа, Ю-йу, Е-йэ, Ё-йо.</w:t>
      </w:r>
    </w:p>
    <w:p w:rsidR="00DD04C1" w:rsidRDefault="00DD04C1">
      <w:pPr>
        <w:spacing w:line="282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Гласные звуки обозначаются на схеме красным цветом.</w:t>
      </w:r>
    </w:p>
    <w:p w:rsidR="00DD04C1" w:rsidRDefault="00DD04C1">
      <w:pPr>
        <w:spacing w:line="294" w:lineRule="exact"/>
        <w:rPr>
          <w:sz w:val="20"/>
          <w:szCs w:val="20"/>
        </w:rPr>
      </w:pPr>
    </w:p>
    <w:p w:rsidR="00DD04C1" w:rsidRDefault="00906B9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Согласные звуки бывают глухими и звонкими. Глухой звук образуется без участия голосовых складок, детям мы объясняем, </w:t>
      </w:r>
      <w:r>
        <w:rPr>
          <w:rFonts w:eastAsia="Times New Roman"/>
          <w:color w:val="333333"/>
          <w:sz w:val="28"/>
          <w:szCs w:val="28"/>
        </w:rPr>
        <w:t>что когда произносим</w:t>
      </w:r>
    </w:p>
    <w:p w:rsidR="00DD04C1" w:rsidRDefault="00DD04C1">
      <w:pPr>
        <w:spacing w:line="297" w:lineRule="exact"/>
        <w:rPr>
          <w:sz w:val="20"/>
          <w:szCs w:val="20"/>
        </w:rPr>
      </w:pPr>
    </w:p>
    <w:p w:rsidR="00DD04C1" w:rsidRDefault="00906B9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Звонкие звуки: Б, В, Г, Д, Ж, З, Й, Л, М, Н, Р.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Глухие </w:t>
      </w:r>
      <w:r>
        <w:rPr>
          <w:rFonts w:eastAsia="Times New Roman"/>
          <w:color w:val="333333"/>
          <w:sz w:val="28"/>
          <w:szCs w:val="28"/>
        </w:rPr>
        <w:t>звуки: К, П, С, Т, Ф, Х, Ц, Ч, Ш, Щ,</w:t>
      </w:r>
    </w:p>
    <w:p w:rsidR="00DD04C1" w:rsidRDefault="00DD04C1">
      <w:pPr>
        <w:spacing w:line="281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Согласные звуки бывают мягкими и твѐрдыми.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Всегда твѐрдые согласные: Ж, Ш, Ц.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Всегда мягкие согласные: Й, Ч, Щ.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Твѐрдые звуки обозначаются на схемах синим цветом, мягкие – зелѐным.</w:t>
      </w:r>
    </w:p>
    <w:p w:rsidR="00DD04C1" w:rsidRDefault="00DD04C1">
      <w:pPr>
        <w:spacing w:line="278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Примерные игровые задания.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Игра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  <w:u w:val="single"/>
        </w:rPr>
        <w:t>«Поймай звук</w:t>
      </w:r>
      <w:r>
        <w:rPr>
          <w:rFonts w:eastAsia="Times New Roman"/>
          <w:color w:val="333333"/>
          <w:sz w:val="28"/>
          <w:szCs w:val="28"/>
        </w:rPr>
        <w:t>» (из ряда звуков, из ряда слогов, из ряда слов).</w:t>
      </w:r>
    </w:p>
    <w:p w:rsidR="00DD04C1" w:rsidRDefault="00DD04C1">
      <w:pPr>
        <w:spacing w:line="281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Задача: развивать слуховое внимание, фонематический слух.</w:t>
      </w:r>
    </w:p>
    <w:p w:rsidR="00DD04C1" w:rsidRDefault="00DD04C1">
      <w:pPr>
        <w:spacing w:line="296" w:lineRule="exact"/>
        <w:rPr>
          <w:sz w:val="20"/>
          <w:szCs w:val="20"/>
        </w:rPr>
      </w:pPr>
    </w:p>
    <w:p w:rsidR="00DD04C1" w:rsidRDefault="00906B9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Взрослый называет звук, а ребенок поднимает синий или зелѐный квадратик. Потом слово. Если в начале слова слышится твѐрдый звук, нужно</w:t>
      </w:r>
      <w:r>
        <w:rPr>
          <w:rFonts w:eastAsia="Times New Roman"/>
          <w:color w:val="333333"/>
          <w:sz w:val="28"/>
          <w:szCs w:val="28"/>
        </w:rPr>
        <w:t xml:space="preserve"> поднять синий квадратик, если мягкий – зелѐный (Снег, зима, лыжи и др.).</w:t>
      </w:r>
    </w:p>
    <w:p w:rsidR="00DD04C1" w:rsidRDefault="00DD04C1">
      <w:pPr>
        <w:spacing w:line="284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  <w:u w:val="single"/>
        </w:rPr>
        <w:t>Игра «Сколько звуков в слове спряталось?»</w:t>
      </w:r>
    </w:p>
    <w:p w:rsidR="00DD04C1" w:rsidRDefault="00DD04C1">
      <w:pPr>
        <w:spacing w:line="280" w:lineRule="exact"/>
        <w:rPr>
          <w:sz w:val="20"/>
          <w:szCs w:val="20"/>
        </w:rPr>
      </w:pPr>
    </w:p>
    <w:p w:rsidR="00DD04C1" w:rsidRDefault="00906B9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Выложить схему слова КОТ.</w:t>
      </w:r>
    </w:p>
    <w:p w:rsidR="00DD04C1" w:rsidRDefault="00DD04C1">
      <w:pPr>
        <w:spacing w:line="281" w:lineRule="exact"/>
        <w:rPr>
          <w:sz w:val="20"/>
          <w:szCs w:val="20"/>
        </w:rPr>
      </w:pPr>
    </w:p>
    <w:p w:rsidR="00DD04C1" w:rsidRDefault="00906B90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Сколько звуков в слове КОТ? (В слове КОТ три звука)</w:t>
      </w:r>
    </w:p>
    <w:p w:rsidR="00DD04C1" w:rsidRDefault="00906B90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Какой первый звук в слове КОТ? (первый звук [К])</w:t>
      </w:r>
    </w:p>
    <w:p w:rsidR="00DD04C1" w:rsidRDefault="00906B90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Звук [К] </w:t>
      </w:r>
      <w:r>
        <w:rPr>
          <w:rFonts w:eastAsia="Times New Roman"/>
          <w:color w:val="333333"/>
          <w:sz w:val="28"/>
          <w:szCs w:val="28"/>
        </w:rPr>
        <w:t>какой? (звук [К] согласный, глухой, твѐрдый).</w:t>
      </w:r>
    </w:p>
    <w:p w:rsidR="00DD04C1" w:rsidRDefault="00906B90">
      <w:pPr>
        <w:numPr>
          <w:ilvl w:val="0"/>
          <w:numId w:val="3"/>
        </w:numPr>
        <w:tabs>
          <w:tab w:val="left" w:pos="580"/>
        </w:tabs>
        <w:spacing w:line="238" w:lineRule="auto"/>
        <w:ind w:left="580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Каким квадратиком на схеме обозначим звук [К]? (Синим квадратиком).</w:t>
      </w:r>
    </w:p>
    <w:p w:rsidR="00DD04C1" w:rsidRDefault="00906B90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Какой второй звук в слове КОТ? (Второй звук [О])</w:t>
      </w:r>
    </w:p>
    <w:p w:rsidR="00DD04C1" w:rsidRDefault="00DD04C1">
      <w:pPr>
        <w:sectPr w:rsidR="00DD04C1">
          <w:pgSz w:w="11900" w:h="16838"/>
          <w:pgMar w:top="858" w:right="566" w:bottom="307" w:left="1420" w:header="0" w:footer="0" w:gutter="0"/>
          <w:cols w:space="720" w:equalWidth="0">
            <w:col w:w="9920"/>
          </w:cols>
        </w:sectPr>
      </w:pPr>
    </w:p>
    <w:p w:rsidR="00DD04C1" w:rsidRDefault="00906B90">
      <w:pPr>
        <w:numPr>
          <w:ilvl w:val="0"/>
          <w:numId w:val="4"/>
        </w:numPr>
        <w:tabs>
          <w:tab w:val="left" w:pos="716"/>
        </w:tabs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lastRenderedPageBreak/>
        <w:t>Звук [О ]какой? (Звук [О] гласный).</w:t>
      </w:r>
    </w:p>
    <w:p w:rsidR="00DD04C1" w:rsidRDefault="00906B90">
      <w:pPr>
        <w:numPr>
          <w:ilvl w:val="0"/>
          <w:numId w:val="4"/>
        </w:numPr>
        <w:tabs>
          <w:tab w:val="left" w:pos="796"/>
        </w:tabs>
        <w:spacing w:line="238" w:lineRule="auto"/>
        <w:ind w:left="796" w:hanging="43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Каким квадратиком на схеме обозначи</w:t>
      </w:r>
      <w:r>
        <w:rPr>
          <w:rFonts w:eastAsia="Times New Roman"/>
          <w:color w:val="333333"/>
          <w:sz w:val="28"/>
          <w:szCs w:val="28"/>
        </w:rPr>
        <w:t>м звук [О]? (Красным квадратиком).</w:t>
      </w:r>
    </w:p>
    <w:p w:rsidR="00DD04C1" w:rsidRDefault="00DD04C1">
      <w:pPr>
        <w:spacing w:line="1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4"/>
        </w:numPr>
        <w:tabs>
          <w:tab w:val="left" w:pos="796"/>
        </w:tabs>
        <w:ind w:left="796" w:hanging="43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Какой третий звук в слове КОТ? (Третий звук [Т]).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spacing w:line="238" w:lineRule="auto"/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Звук [Т] какой? (Звук [Т] – согласный, твѐрдый, глухой).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Каким квадратиком на схеме обозначим звук [Т]? (Синим квадратиком).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spacing w:line="238" w:lineRule="auto"/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Звуки подружились. Что получилось? (КОТ).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</w:t>
      </w:r>
      <w:r>
        <w:rPr>
          <w:rFonts w:eastAsia="Times New Roman"/>
          <w:color w:val="333333"/>
          <w:sz w:val="28"/>
          <w:szCs w:val="28"/>
        </w:rPr>
        <w:t>ой буквой обозначим звук [К]? (Буквой К).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spacing w:line="238" w:lineRule="auto"/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Какой буквой обозначим звук [О]? (Буквой О).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Какой буквой обозначим звук [Т]? (Буквой Т).</w:t>
      </w:r>
    </w:p>
    <w:p w:rsidR="00DD04C1" w:rsidRDefault="00906B90">
      <w:pPr>
        <w:numPr>
          <w:ilvl w:val="0"/>
          <w:numId w:val="4"/>
        </w:numPr>
        <w:tabs>
          <w:tab w:val="left" w:pos="716"/>
        </w:tabs>
        <w:spacing w:line="238" w:lineRule="auto"/>
        <w:ind w:left="71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Буквы подружились. Что получилось? (КОТ).</w:t>
      </w:r>
    </w:p>
    <w:p w:rsidR="00DD04C1" w:rsidRDefault="00DD04C1">
      <w:pPr>
        <w:spacing w:line="298" w:lineRule="exact"/>
        <w:rPr>
          <w:sz w:val="20"/>
          <w:szCs w:val="20"/>
        </w:rPr>
      </w:pPr>
    </w:p>
    <w:p w:rsidR="00DD04C1" w:rsidRDefault="00906B90">
      <w:pPr>
        <w:spacing w:line="235" w:lineRule="auto"/>
        <w:ind w:left="13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Важно, чтобы ребенок усвоил, что такое звук речи, мог дифференцировать звуки, </w:t>
      </w:r>
      <w:r>
        <w:rPr>
          <w:rFonts w:eastAsia="Times New Roman"/>
          <w:color w:val="333333"/>
          <w:sz w:val="28"/>
          <w:szCs w:val="28"/>
        </w:rPr>
        <w:t>делить слова на звуки и слоги. Только тогда он сможет без труда овладеть навыком чтения.</w:t>
      </w:r>
    </w:p>
    <w:p w:rsidR="00DD04C1" w:rsidRDefault="00DD04C1">
      <w:pPr>
        <w:spacing w:line="300" w:lineRule="exact"/>
        <w:rPr>
          <w:sz w:val="20"/>
          <w:szCs w:val="20"/>
        </w:rPr>
      </w:pPr>
    </w:p>
    <w:p w:rsidR="00DD04C1" w:rsidRDefault="00906B90">
      <w:pPr>
        <w:spacing w:line="237" w:lineRule="auto"/>
        <w:ind w:left="136" w:firstLine="708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 еѐ название, а не звук:</w:t>
      </w:r>
      <w:r>
        <w:rPr>
          <w:rFonts w:eastAsia="Times New Roman"/>
          <w:color w:val="333333"/>
          <w:sz w:val="28"/>
          <w:szCs w:val="28"/>
        </w:rPr>
        <w:t xml:space="preserve"> пэ, рэ.. В результате получается «кэотэ», вместо «кот». Дети с трудом вникают в правила озвучивания букв и буквосочетаний. Это создаѐт дополнительные трудности в обучении детей чтению.</w:t>
      </w:r>
    </w:p>
    <w:p w:rsidR="00DD04C1" w:rsidRDefault="00DD04C1">
      <w:pPr>
        <w:spacing w:line="299" w:lineRule="exact"/>
        <w:rPr>
          <w:sz w:val="20"/>
          <w:szCs w:val="20"/>
        </w:rPr>
      </w:pPr>
    </w:p>
    <w:p w:rsidR="00DD04C1" w:rsidRDefault="00906B90">
      <w:pPr>
        <w:numPr>
          <w:ilvl w:val="1"/>
          <w:numId w:val="5"/>
        </w:numPr>
        <w:tabs>
          <w:tab w:val="left" w:pos="1151"/>
        </w:tabs>
        <w:spacing w:line="237" w:lineRule="auto"/>
        <w:ind w:left="136" w:firstLine="707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методике подготовки к обучения грамоте детей дошкольного возраста пре</w:t>
      </w:r>
      <w:r>
        <w:rPr>
          <w:rFonts w:eastAsia="Times New Roman"/>
          <w:color w:val="333333"/>
          <w:sz w:val="28"/>
          <w:szCs w:val="28"/>
        </w:rPr>
        <w:t>дусматривается называние букв по их звуковым обозначениям: п, б, к…. Это значительно облегчает детям овладение навыком чтения. Для того, чтобы ребѐнок лучше усвоил графический облик буквы и для профилактики дисграфии в школе (дисграфия – нарушение письменн</w:t>
      </w:r>
      <w:r>
        <w:rPr>
          <w:rFonts w:eastAsia="Times New Roman"/>
          <w:color w:val="333333"/>
          <w:sz w:val="28"/>
          <w:szCs w:val="28"/>
        </w:rPr>
        <w:t>ой речи) рекомендуют следующие задания:</w:t>
      </w:r>
    </w:p>
    <w:p w:rsidR="00DD04C1" w:rsidRDefault="00DD04C1">
      <w:pPr>
        <w:spacing w:line="286" w:lineRule="exact"/>
        <w:rPr>
          <w:rFonts w:eastAsia="Times New Roman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5"/>
        </w:numPr>
        <w:tabs>
          <w:tab w:val="left" w:pos="776"/>
        </w:tabs>
        <w:ind w:left="77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«На что похожа буква?»</w:t>
      </w:r>
    </w:p>
    <w:p w:rsidR="00DD04C1" w:rsidRDefault="00906B90">
      <w:pPr>
        <w:numPr>
          <w:ilvl w:val="0"/>
          <w:numId w:val="5"/>
        </w:numPr>
        <w:tabs>
          <w:tab w:val="left" w:pos="776"/>
        </w:tabs>
        <w:spacing w:line="238" w:lineRule="auto"/>
        <w:ind w:left="77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 ряду букв обвести в круг заданную букву.</w:t>
      </w:r>
    </w:p>
    <w:p w:rsidR="00DD04C1" w:rsidRDefault="00DD04C1">
      <w:pPr>
        <w:spacing w:line="35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5"/>
        </w:numPr>
        <w:tabs>
          <w:tab w:val="left" w:pos="784"/>
        </w:tabs>
        <w:spacing w:line="227" w:lineRule="auto"/>
        <w:ind w:left="196" w:firstLine="227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Выкладывание букв из счѐтных палочек, из верѐвочки на бархатной бумаге, вылепить из пластилина и т.п.</w:t>
      </w:r>
    </w:p>
    <w:p w:rsidR="00DD04C1" w:rsidRDefault="00DD04C1">
      <w:pPr>
        <w:spacing w:line="1" w:lineRule="exact"/>
        <w:rPr>
          <w:rFonts w:ascii="Symbol" w:eastAsia="Symbol" w:hAnsi="Symbol" w:cs="Symbol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5"/>
        </w:numPr>
        <w:tabs>
          <w:tab w:val="left" w:pos="776"/>
        </w:tabs>
        <w:spacing w:line="238" w:lineRule="auto"/>
        <w:ind w:left="776" w:hanging="353"/>
        <w:rPr>
          <w:rFonts w:ascii="Symbol" w:eastAsia="Symbol" w:hAnsi="Symbol" w:cs="Symbol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Обвести букву по точкам, заштриховать букву, </w:t>
      </w:r>
      <w:r>
        <w:rPr>
          <w:rFonts w:eastAsia="Times New Roman"/>
          <w:color w:val="333333"/>
          <w:sz w:val="28"/>
          <w:szCs w:val="28"/>
        </w:rPr>
        <w:t>дописать букву.</w:t>
      </w:r>
    </w:p>
    <w:p w:rsidR="00DD04C1" w:rsidRDefault="00DD04C1">
      <w:pPr>
        <w:spacing w:line="298" w:lineRule="exact"/>
        <w:rPr>
          <w:sz w:val="20"/>
          <w:szCs w:val="20"/>
        </w:rPr>
      </w:pPr>
    </w:p>
    <w:p w:rsidR="00DD04C1" w:rsidRDefault="00906B90">
      <w:pPr>
        <w:spacing w:line="235" w:lineRule="auto"/>
        <w:ind w:left="13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DD04C1" w:rsidRDefault="00DD04C1">
      <w:pPr>
        <w:spacing w:line="295" w:lineRule="exact"/>
        <w:rPr>
          <w:sz w:val="20"/>
          <w:szCs w:val="20"/>
        </w:rPr>
      </w:pPr>
    </w:p>
    <w:p w:rsidR="00DD04C1" w:rsidRDefault="00906B90">
      <w:pPr>
        <w:ind w:left="6976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>Используемая литература</w:t>
      </w:r>
    </w:p>
    <w:p w:rsidR="00DD04C1" w:rsidRDefault="00DD04C1">
      <w:pPr>
        <w:spacing w:line="294" w:lineRule="exact"/>
        <w:rPr>
          <w:sz w:val="20"/>
          <w:szCs w:val="20"/>
        </w:rPr>
      </w:pPr>
    </w:p>
    <w:p w:rsidR="00DD04C1" w:rsidRDefault="00906B90">
      <w:pPr>
        <w:numPr>
          <w:ilvl w:val="0"/>
          <w:numId w:val="6"/>
        </w:numPr>
        <w:tabs>
          <w:tab w:val="left" w:pos="850"/>
        </w:tabs>
        <w:spacing w:line="235" w:lineRule="auto"/>
        <w:ind w:left="356" w:right="220" w:hanging="356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Алекс</w:t>
      </w:r>
      <w:r>
        <w:rPr>
          <w:rFonts w:eastAsia="Times New Roman"/>
          <w:color w:val="333333"/>
          <w:sz w:val="28"/>
          <w:szCs w:val="28"/>
        </w:rPr>
        <w:t>андрова, Т.В. Живые звуки, или Фонетика для дошкольников: Учебно-методическое пособие для логопедов и воспитателей. СПб.: Детство-</w:t>
      </w:r>
    </w:p>
    <w:p w:rsidR="00DD04C1" w:rsidRDefault="00DD04C1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DD04C1" w:rsidRDefault="00906B90">
      <w:pPr>
        <w:ind w:left="35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пресс, 2005.</w:t>
      </w:r>
    </w:p>
    <w:p w:rsidR="00DD04C1" w:rsidRDefault="00DD04C1">
      <w:pPr>
        <w:spacing w:line="13" w:lineRule="exact"/>
        <w:rPr>
          <w:rFonts w:eastAsia="Times New Roman"/>
          <w:color w:val="333333"/>
          <w:sz w:val="28"/>
          <w:szCs w:val="28"/>
        </w:rPr>
      </w:pPr>
    </w:p>
    <w:p w:rsidR="00DD04C1" w:rsidRDefault="00906B90">
      <w:pPr>
        <w:numPr>
          <w:ilvl w:val="0"/>
          <w:numId w:val="6"/>
        </w:numPr>
        <w:tabs>
          <w:tab w:val="left" w:pos="850"/>
        </w:tabs>
        <w:spacing w:line="233" w:lineRule="auto"/>
        <w:ind w:left="356" w:right="240" w:hanging="35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Ткаченко, Т.А. Формирование навыков звукового анализа и синтеза. М.: Гном и Д, 2005.</w:t>
      </w:r>
    </w:p>
    <w:p w:rsidR="00DD04C1" w:rsidRDefault="00DD04C1">
      <w:pPr>
        <w:spacing w:line="285" w:lineRule="exact"/>
        <w:rPr>
          <w:sz w:val="20"/>
          <w:szCs w:val="20"/>
        </w:rPr>
      </w:pPr>
    </w:p>
    <w:p w:rsidR="00DD04C1" w:rsidRDefault="00553157">
      <w:pPr>
        <w:ind w:left="5836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 </w:t>
      </w:r>
    </w:p>
    <w:sectPr w:rsidR="00DD04C1">
      <w:pgSz w:w="11900" w:h="16838"/>
      <w:pgMar w:top="842" w:right="566" w:bottom="350" w:left="1284" w:header="0" w:footer="0" w:gutter="0"/>
      <w:cols w:space="720" w:equalWidth="0">
        <w:col w:w="100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51A63BC"/>
    <w:lvl w:ilvl="0" w:tplc="9A88F06E">
      <w:start w:val="1"/>
      <w:numFmt w:val="bullet"/>
      <w:lvlText w:val=""/>
      <w:lvlJc w:val="left"/>
    </w:lvl>
    <w:lvl w:ilvl="1" w:tplc="4F587A48">
      <w:start w:val="1"/>
      <w:numFmt w:val="bullet"/>
      <w:lvlText w:val="В"/>
      <w:lvlJc w:val="left"/>
    </w:lvl>
    <w:lvl w:ilvl="2" w:tplc="884075AC">
      <w:numFmt w:val="decimal"/>
      <w:lvlText w:val=""/>
      <w:lvlJc w:val="left"/>
    </w:lvl>
    <w:lvl w:ilvl="3" w:tplc="EBD62E1C">
      <w:numFmt w:val="decimal"/>
      <w:lvlText w:val=""/>
      <w:lvlJc w:val="left"/>
    </w:lvl>
    <w:lvl w:ilvl="4" w:tplc="53E62334">
      <w:numFmt w:val="decimal"/>
      <w:lvlText w:val=""/>
      <w:lvlJc w:val="left"/>
    </w:lvl>
    <w:lvl w:ilvl="5" w:tplc="E718082C">
      <w:numFmt w:val="decimal"/>
      <w:lvlText w:val=""/>
      <w:lvlJc w:val="left"/>
    </w:lvl>
    <w:lvl w:ilvl="6" w:tplc="E2289A88">
      <w:numFmt w:val="decimal"/>
      <w:lvlText w:val=""/>
      <w:lvlJc w:val="left"/>
    </w:lvl>
    <w:lvl w:ilvl="7" w:tplc="DB448416">
      <w:numFmt w:val="decimal"/>
      <w:lvlText w:val=""/>
      <w:lvlJc w:val="left"/>
    </w:lvl>
    <w:lvl w:ilvl="8" w:tplc="B8ECB184">
      <w:numFmt w:val="decimal"/>
      <w:lvlText w:val=""/>
      <w:lvlJc w:val="left"/>
    </w:lvl>
  </w:abstractNum>
  <w:abstractNum w:abstractNumId="1">
    <w:nsid w:val="00002CD6"/>
    <w:multiLevelType w:val="hybridMultilevel"/>
    <w:tmpl w:val="0E2E5E12"/>
    <w:lvl w:ilvl="0" w:tplc="39C6B9AE">
      <w:start w:val="1"/>
      <w:numFmt w:val="bullet"/>
      <w:lvlText w:val="и"/>
      <w:lvlJc w:val="left"/>
    </w:lvl>
    <w:lvl w:ilvl="1" w:tplc="B6F2D55A">
      <w:numFmt w:val="decimal"/>
      <w:lvlText w:val=""/>
      <w:lvlJc w:val="left"/>
    </w:lvl>
    <w:lvl w:ilvl="2" w:tplc="7CBCDEA0">
      <w:numFmt w:val="decimal"/>
      <w:lvlText w:val=""/>
      <w:lvlJc w:val="left"/>
    </w:lvl>
    <w:lvl w:ilvl="3" w:tplc="2E000FD2">
      <w:numFmt w:val="decimal"/>
      <w:lvlText w:val=""/>
      <w:lvlJc w:val="left"/>
    </w:lvl>
    <w:lvl w:ilvl="4" w:tplc="517C7402">
      <w:numFmt w:val="decimal"/>
      <w:lvlText w:val=""/>
      <w:lvlJc w:val="left"/>
    </w:lvl>
    <w:lvl w:ilvl="5" w:tplc="002263C2">
      <w:numFmt w:val="decimal"/>
      <w:lvlText w:val=""/>
      <w:lvlJc w:val="left"/>
    </w:lvl>
    <w:lvl w:ilvl="6" w:tplc="9844DE5C">
      <w:numFmt w:val="decimal"/>
      <w:lvlText w:val=""/>
      <w:lvlJc w:val="left"/>
    </w:lvl>
    <w:lvl w:ilvl="7" w:tplc="0E0E7B64">
      <w:numFmt w:val="decimal"/>
      <w:lvlText w:val=""/>
      <w:lvlJc w:val="left"/>
    </w:lvl>
    <w:lvl w:ilvl="8" w:tplc="2822E924">
      <w:numFmt w:val="decimal"/>
      <w:lvlText w:val=""/>
      <w:lvlJc w:val="left"/>
    </w:lvl>
  </w:abstractNum>
  <w:abstractNum w:abstractNumId="2">
    <w:nsid w:val="00005F90"/>
    <w:multiLevelType w:val="hybridMultilevel"/>
    <w:tmpl w:val="A95838E6"/>
    <w:lvl w:ilvl="0" w:tplc="1936931A">
      <w:start w:val="1"/>
      <w:numFmt w:val="bullet"/>
      <w:lvlText w:val=""/>
      <w:lvlJc w:val="left"/>
    </w:lvl>
    <w:lvl w:ilvl="1" w:tplc="F452810E">
      <w:numFmt w:val="decimal"/>
      <w:lvlText w:val=""/>
      <w:lvlJc w:val="left"/>
    </w:lvl>
    <w:lvl w:ilvl="2" w:tplc="63983742">
      <w:numFmt w:val="decimal"/>
      <w:lvlText w:val=""/>
      <w:lvlJc w:val="left"/>
    </w:lvl>
    <w:lvl w:ilvl="3" w:tplc="56266E7C">
      <w:numFmt w:val="decimal"/>
      <w:lvlText w:val=""/>
      <w:lvlJc w:val="left"/>
    </w:lvl>
    <w:lvl w:ilvl="4" w:tplc="2DB6FF58">
      <w:numFmt w:val="decimal"/>
      <w:lvlText w:val=""/>
      <w:lvlJc w:val="left"/>
    </w:lvl>
    <w:lvl w:ilvl="5" w:tplc="67C2DD14">
      <w:numFmt w:val="decimal"/>
      <w:lvlText w:val=""/>
      <w:lvlJc w:val="left"/>
    </w:lvl>
    <w:lvl w:ilvl="6" w:tplc="E72E53E6">
      <w:numFmt w:val="decimal"/>
      <w:lvlText w:val=""/>
      <w:lvlJc w:val="left"/>
    </w:lvl>
    <w:lvl w:ilvl="7" w:tplc="10587EBC">
      <w:numFmt w:val="decimal"/>
      <w:lvlText w:val=""/>
      <w:lvlJc w:val="left"/>
    </w:lvl>
    <w:lvl w:ilvl="8" w:tplc="6B7263D4">
      <w:numFmt w:val="decimal"/>
      <w:lvlText w:val=""/>
      <w:lvlJc w:val="left"/>
    </w:lvl>
  </w:abstractNum>
  <w:abstractNum w:abstractNumId="3">
    <w:nsid w:val="00006952"/>
    <w:multiLevelType w:val="hybridMultilevel"/>
    <w:tmpl w:val="81AAF88A"/>
    <w:lvl w:ilvl="0" w:tplc="5D32E016">
      <w:start w:val="1"/>
      <w:numFmt w:val="bullet"/>
      <w:lvlText w:val=""/>
      <w:lvlJc w:val="left"/>
    </w:lvl>
    <w:lvl w:ilvl="1" w:tplc="29F888CC">
      <w:numFmt w:val="decimal"/>
      <w:lvlText w:val=""/>
      <w:lvlJc w:val="left"/>
    </w:lvl>
    <w:lvl w:ilvl="2" w:tplc="5B3A4B26">
      <w:numFmt w:val="decimal"/>
      <w:lvlText w:val=""/>
      <w:lvlJc w:val="left"/>
    </w:lvl>
    <w:lvl w:ilvl="3" w:tplc="4CF6CAC0">
      <w:numFmt w:val="decimal"/>
      <w:lvlText w:val=""/>
      <w:lvlJc w:val="left"/>
    </w:lvl>
    <w:lvl w:ilvl="4" w:tplc="D4D2397A">
      <w:numFmt w:val="decimal"/>
      <w:lvlText w:val=""/>
      <w:lvlJc w:val="left"/>
    </w:lvl>
    <w:lvl w:ilvl="5" w:tplc="6C5ECD0A">
      <w:numFmt w:val="decimal"/>
      <w:lvlText w:val=""/>
      <w:lvlJc w:val="left"/>
    </w:lvl>
    <w:lvl w:ilvl="6" w:tplc="AE1E2CDC">
      <w:numFmt w:val="decimal"/>
      <w:lvlText w:val=""/>
      <w:lvlJc w:val="left"/>
    </w:lvl>
    <w:lvl w:ilvl="7" w:tplc="6F441326">
      <w:numFmt w:val="decimal"/>
      <w:lvlText w:val=""/>
      <w:lvlJc w:val="left"/>
    </w:lvl>
    <w:lvl w:ilvl="8" w:tplc="1A34947A">
      <w:numFmt w:val="decimal"/>
      <w:lvlText w:val=""/>
      <w:lvlJc w:val="left"/>
    </w:lvl>
  </w:abstractNum>
  <w:abstractNum w:abstractNumId="4">
    <w:nsid w:val="00006DF1"/>
    <w:multiLevelType w:val="hybridMultilevel"/>
    <w:tmpl w:val="B506397A"/>
    <w:lvl w:ilvl="0" w:tplc="5138220C">
      <w:start w:val="1"/>
      <w:numFmt w:val="decimal"/>
      <w:lvlText w:val="%1."/>
      <w:lvlJc w:val="left"/>
    </w:lvl>
    <w:lvl w:ilvl="1" w:tplc="AE686BC6">
      <w:numFmt w:val="decimal"/>
      <w:lvlText w:val=""/>
      <w:lvlJc w:val="left"/>
    </w:lvl>
    <w:lvl w:ilvl="2" w:tplc="0EF87D68">
      <w:numFmt w:val="decimal"/>
      <w:lvlText w:val=""/>
      <w:lvlJc w:val="left"/>
    </w:lvl>
    <w:lvl w:ilvl="3" w:tplc="A1EA1F82">
      <w:numFmt w:val="decimal"/>
      <w:lvlText w:val=""/>
      <w:lvlJc w:val="left"/>
    </w:lvl>
    <w:lvl w:ilvl="4" w:tplc="32F089EE">
      <w:numFmt w:val="decimal"/>
      <w:lvlText w:val=""/>
      <w:lvlJc w:val="left"/>
    </w:lvl>
    <w:lvl w:ilvl="5" w:tplc="0CE8A3F8">
      <w:numFmt w:val="decimal"/>
      <w:lvlText w:val=""/>
      <w:lvlJc w:val="left"/>
    </w:lvl>
    <w:lvl w:ilvl="6" w:tplc="EF867556">
      <w:numFmt w:val="decimal"/>
      <w:lvlText w:val=""/>
      <w:lvlJc w:val="left"/>
    </w:lvl>
    <w:lvl w:ilvl="7" w:tplc="EA22D3F0">
      <w:numFmt w:val="decimal"/>
      <w:lvlText w:val=""/>
      <w:lvlJc w:val="left"/>
    </w:lvl>
    <w:lvl w:ilvl="8" w:tplc="25FA62F0">
      <w:numFmt w:val="decimal"/>
      <w:lvlText w:val=""/>
      <w:lvlJc w:val="left"/>
    </w:lvl>
  </w:abstractNum>
  <w:abstractNum w:abstractNumId="5">
    <w:nsid w:val="000072AE"/>
    <w:multiLevelType w:val="hybridMultilevel"/>
    <w:tmpl w:val="917A9AE6"/>
    <w:lvl w:ilvl="0" w:tplc="014E51F0">
      <w:start w:val="1"/>
      <w:numFmt w:val="decimal"/>
      <w:lvlText w:val="%1."/>
      <w:lvlJc w:val="left"/>
    </w:lvl>
    <w:lvl w:ilvl="1" w:tplc="CFB04C8C">
      <w:numFmt w:val="decimal"/>
      <w:lvlText w:val=""/>
      <w:lvlJc w:val="left"/>
    </w:lvl>
    <w:lvl w:ilvl="2" w:tplc="11BC9EAE">
      <w:numFmt w:val="decimal"/>
      <w:lvlText w:val=""/>
      <w:lvlJc w:val="left"/>
    </w:lvl>
    <w:lvl w:ilvl="3" w:tplc="F8BE46CA">
      <w:numFmt w:val="decimal"/>
      <w:lvlText w:val=""/>
      <w:lvlJc w:val="left"/>
    </w:lvl>
    <w:lvl w:ilvl="4" w:tplc="0EC4E784">
      <w:numFmt w:val="decimal"/>
      <w:lvlText w:val=""/>
      <w:lvlJc w:val="left"/>
    </w:lvl>
    <w:lvl w:ilvl="5" w:tplc="73CE1EBC">
      <w:numFmt w:val="decimal"/>
      <w:lvlText w:val=""/>
      <w:lvlJc w:val="left"/>
    </w:lvl>
    <w:lvl w:ilvl="6" w:tplc="567C6BCC">
      <w:numFmt w:val="decimal"/>
      <w:lvlText w:val=""/>
      <w:lvlJc w:val="left"/>
    </w:lvl>
    <w:lvl w:ilvl="7" w:tplc="0AE07AF6">
      <w:numFmt w:val="decimal"/>
      <w:lvlText w:val=""/>
      <w:lvlJc w:val="left"/>
    </w:lvl>
    <w:lvl w:ilvl="8" w:tplc="CAE673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1"/>
    <w:rsid w:val="00553157"/>
    <w:rsid w:val="00906B90"/>
    <w:rsid w:val="00DD04C1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5</cp:revision>
  <dcterms:created xsi:type="dcterms:W3CDTF">2019-01-14T20:48:00Z</dcterms:created>
  <dcterms:modified xsi:type="dcterms:W3CDTF">2019-01-14T20:04:00Z</dcterms:modified>
</cp:coreProperties>
</file>