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B9" w:rsidRDefault="002C0AB9" w:rsidP="002C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РИСОВАНИЕ МЫЛЬНЫМИ ПУЗЫРЯМИ</w:t>
      </w:r>
    </w:p>
    <w:p w:rsidR="002C0AB9" w:rsidRPr="00833BD4" w:rsidRDefault="002C0AB9" w:rsidP="002C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Техника доступна для детей  5-7 лет.</w:t>
      </w:r>
    </w:p>
    <w:p w:rsidR="002C0AB9" w:rsidRDefault="002C0AB9" w:rsidP="002C0AB9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181610</wp:posOffset>
            </wp:positionV>
            <wp:extent cx="2358390" cy="3145155"/>
            <wp:effectExtent l="57150" t="38100" r="41910" b="17145"/>
            <wp:wrapSquare wrapText="bothSides"/>
            <wp:docPr id="2" name="Рисунок 2" descr="IMG_5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6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31451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rPr>
          <w:sz w:val="28"/>
          <w:szCs w:val="28"/>
        </w:rPr>
      </w:pPr>
    </w:p>
    <w:p w:rsidR="002C0AB9" w:rsidRDefault="002C0AB9" w:rsidP="002C0AB9">
      <w:pPr>
        <w:ind w:left="360"/>
        <w:jc w:val="both"/>
        <w:rPr>
          <w:color w:val="000000"/>
          <w:sz w:val="28"/>
          <w:szCs w:val="28"/>
        </w:rPr>
      </w:pPr>
    </w:p>
    <w:p w:rsidR="002C0AB9" w:rsidRDefault="002C0AB9" w:rsidP="002C0AB9">
      <w:pPr>
        <w:jc w:val="both"/>
        <w:rPr>
          <w:color w:val="000000"/>
          <w:sz w:val="28"/>
          <w:szCs w:val="28"/>
        </w:rPr>
      </w:pPr>
    </w:p>
    <w:p w:rsidR="002C0AB9" w:rsidRPr="0089057C" w:rsidRDefault="002C0AB9" w:rsidP="002C0A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 этой технике доставляет детям огромную радость, позволяет ощутить незабываемые положительные эмоции, выполняет развлекательную функцию, создает благоприятную атмосферу на занятиях, </w:t>
      </w:r>
      <w:r>
        <w:rPr>
          <w:sz w:val="28"/>
          <w:szCs w:val="28"/>
        </w:rPr>
        <w:t>снимает</w:t>
      </w:r>
      <w:r w:rsidRPr="00E669DD">
        <w:rPr>
          <w:sz w:val="28"/>
          <w:szCs w:val="28"/>
        </w:rPr>
        <w:t xml:space="preserve">  эмоциональное  </w:t>
      </w:r>
      <w:r w:rsidRPr="0089057C">
        <w:rPr>
          <w:sz w:val="28"/>
          <w:szCs w:val="28"/>
        </w:rPr>
        <w:t xml:space="preserve">напряжение,  вызванное  нагрузкой  на  нервную  систему,  снимает  усталость. </w:t>
      </w:r>
    </w:p>
    <w:p w:rsidR="002C0AB9" w:rsidRPr="00842F36" w:rsidRDefault="002C0AB9" w:rsidP="002C0AB9">
      <w:pPr>
        <w:jc w:val="both"/>
        <w:rPr>
          <w:b/>
          <w:sz w:val="28"/>
          <w:szCs w:val="28"/>
        </w:rPr>
      </w:pPr>
    </w:p>
    <w:p w:rsidR="002C0AB9" w:rsidRDefault="006125BC" w:rsidP="002C0AB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СМЫСЛ</w:t>
      </w:r>
      <w:r w:rsidR="002C0AB9" w:rsidRPr="00842F36">
        <w:rPr>
          <w:b/>
          <w:color w:val="000000"/>
          <w:sz w:val="28"/>
          <w:szCs w:val="28"/>
        </w:rPr>
        <w:t xml:space="preserve"> РАБОТЫ </w:t>
      </w:r>
      <w:r>
        <w:rPr>
          <w:b/>
          <w:color w:val="000000"/>
          <w:sz w:val="28"/>
          <w:szCs w:val="28"/>
        </w:rPr>
        <w:t xml:space="preserve">В </w:t>
      </w:r>
      <w:r w:rsidR="002C0AB9" w:rsidRPr="00842F36">
        <w:rPr>
          <w:b/>
          <w:color w:val="000000"/>
          <w:sz w:val="28"/>
          <w:szCs w:val="28"/>
        </w:rPr>
        <w:t>ЭТОЙ ТЕХНИК</w:t>
      </w:r>
      <w:r>
        <w:rPr>
          <w:b/>
          <w:color w:val="000000"/>
          <w:sz w:val="28"/>
          <w:szCs w:val="28"/>
        </w:rPr>
        <w:t>Е</w:t>
      </w:r>
      <w:r w:rsidR="002C0AB9">
        <w:rPr>
          <w:color w:val="000000"/>
          <w:sz w:val="28"/>
          <w:szCs w:val="28"/>
        </w:rPr>
        <w:t xml:space="preserve"> заключается в совершенствовании психических функций: зрительного восприятия, воображения. Этот метод рисования можно назвать коррекционным, он развивает дыхательный аппарат, контролирует дыхание. </w:t>
      </w:r>
    </w:p>
    <w:p w:rsidR="00842F36" w:rsidRPr="008A6B43" w:rsidRDefault="00842F36" w:rsidP="002C0AB9">
      <w:pPr>
        <w:jc w:val="both"/>
        <w:rPr>
          <w:color w:val="000000"/>
          <w:sz w:val="28"/>
          <w:szCs w:val="28"/>
        </w:rPr>
      </w:pPr>
    </w:p>
    <w:p w:rsidR="002C0AB9" w:rsidRPr="00842F36" w:rsidRDefault="006125BC" w:rsidP="002C0AB9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РОДИТЕЛЯМ</w:t>
      </w:r>
      <w:r w:rsidR="002C0AB9" w:rsidRPr="00842F36">
        <w:rPr>
          <w:b/>
          <w:color w:val="000000"/>
          <w:sz w:val="28"/>
          <w:szCs w:val="28"/>
        </w:rPr>
        <w:t>:</w:t>
      </w:r>
      <w:r w:rsidR="002C0AB9" w:rsidRPr="00842F36">
        <w:rPr>
          <w:b/>
          <w:sz w:val="28"/>
          <w:szCs w:val="28"/>
        </w:rPr>
        <w:t xml:space="preserve"> </w:t>
      </w:r>
    </w:p>
    <w:p w:rsidR="002C0AB9" w:rsidRDefault="002C0AB9" w:rsidP="002C0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приступить к рисованию этой техникой, следует провести с детьми подготовительную работу, ведь дети могут по ошибке не выдувать воздух из трубочки, а наоборот вдохнуть, а это опасно. </w:t>
      </w:r>
    </w:p>
    <w:p w:rsidR="00842F36" w:rsidRDefault="00842F36" w:rsidP="002C0AB9">
      <w:pPr>
        <w:jc w:val="both"/>
        <w:rPr>
          <w:sz w:val="28"/>
          <w:szCs w:val="28"/>
        </w:rPr>
      </w:pPr>
    </w:p>
    <w:p w:rsidR="002C0AB9" w:rsidRDefault="002C0AB9" w:rsidP="002C0AB9">
      <w:pPr>
        <w:jc w:val="both"/>
        <w:rPr>
          <w:sz w:val="28"/>
          <w:szCs w:val="28"/>
        </w:rPr>
      </w:pPr>
      <w:r w:rsidRPr="00842F36">
        <w:rPr>
          <w:b/>
          <w:sz w:val="28"/>
          <w:szCs w:val="28"/>
        </w:rPr>
        <w:t>ПОДГОТОВИТЕЛЬНАЯ РАБОТА:</w:t>
      </w:r>
      <w:r>
        <w:rPr>
          <w:sz w:val="28"/>
          <w:szCs w:val="28"/>
        </w:rPr>
        <w:t xml:space="preserve"> подготовительную работу можно провести в форме игры с пластиковой бутылочкой. </w:t>
      </w:r>
    </w:p>
    <w:p w:rsidR="002C0AB9" w:rsidRDefault="002C0AB9" w:rsidP="002C0AB9">
      <w:pPr>
        <w:jc w:val="both"/>
        <w:rPr>
          <w:sz w:val="28"/>
          <w:szCs w:val="28"/>
        </w:rPr>
      </w:pPr>
    </w:p>
    <w:p w:rsidR="002C0AB9" w:rsidRDefault="002C0AB9" w:rsidP="002C0AB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игры с пластиковой бутылочкой:</w:t>
      </w:r>
    </w:p>
    <w:p w:rsidR="002C0AB9" w:rsidRDefault="002C0AB9" w:rsidP="002C0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игры приготовьте пластиковую бутылку, насыпьте в нее «разноцветные звездочки» - мелко нарезанные блестки (можно использовать </w:t>
      </w:r>
      <w:proofErr w:type="spellStart"/>
      <w:r>
        <w:rPr>
          <w:sz w:val="28"/>
          <w:szCs w:val="28"/>
        </w:rPr>
        <w:t>галаграфическую</w:t>
      </w:r>
      <w:proofErr w:type="spellEnd"/>
      <w:r>
        <w:rPr>
          <w:sz w:val="28"/>
          <w:szCs w:val="28"/>
        </w:rPr>
        <w:t xml:space="preserve"> упаковочную бумагу) или «снег» (шарики пенопласта, можно использовать бумажную крошку, отходы от печатного производства, либо сделать самим с помощью дырокола). </w:t>
      </w:r>
    </w:p>
    <w:p w:rsidR="002C0AB9" w:rsidRDefault="002C0AB9" w:rsidP="002C0AB9">
      <w:pPr>
        <w:jc w:val="both"/>
        <w:rPr>
          <w:sz w:val="28"/>
          <w:szCs w:val="28"/>
        </w:rPr>
      </w:pPr>
      <w:r>
        <w:rPr>
          <w:sz w:val="28"/>
          <w:szCs w:val="28"/>
        </w:rPr>
        <w:t>В крышечке от бутылки сделайте отверстие и вставьте в него трубочку для коктейля. Теперь можно поиграть, предложите детям подуть в трубочку.</w:t>
      </w:r>
    </w:p>
    <w:p w:rsidR="002C0AB9" w:rsidRDefault="002C0AB9" w:rsidP="002C0A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дуновения в бутылке закрутится вихрь. В зависимости от сюжета игры дети с восторгом будут наблюдать  «Бурю в бутылке», «Всполохи северного сияния» или как красиво в бутылке «Кружится снег», «Пурга» </w:t>
      </w:r>
    </w:p>
    <w:p w:rsidR="002C0AB9" w:rsidRDefault="002C0AB9" w:rsidP="002C0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Играя, таким образом, дети научатся выдувать воздух правильно. </w:t>
      </w:r>
    </w:p>
    <w:p w:rsidR="002C0AB9" w:rsidRPr="008074EB" w:rsidRDefault="002C0AB9" w:rsidP="002C0AB9">
      <w:pPr>
        <w:ind w:left="360"/>
        <w:jc w:val="both"/>
        <w:rPr>
          <w:sz w:val="28"/>
          <w:szCs w:val="28"/>
        </w:rPr>
      </w:pPr>
    </w:p>
    <w:p w:rsidR="002C0AB9" w:rsidRDefault="002C0AB9" w:rsidP="002C0AB9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МАТЕРИАЛ:  </w:t>
      </w:r>
      <w:r>
        <w:rPr>
          <w:sz w:val="28"/>
          <w:szCs w:val="28"/>
        </w:rPr>
        <w:t xml:space="preserve">чашка с водой – 1 чайная ложка, жидкость для мытья посуды – 1 столовая ложка, гуашь – 5 столовых  ложек, трубочка для коктейля, кисти, бумага, салфетки. </w:t>
      </w:r>
      <w:proofErr w:type="gramEnd"/>
    </w:p>
    <w:p w:rsidR="002C0AB9" w:rsidRPr="0089656D" w:rsidRDefault="002C0AB9" w:rsidP="002C0AB9">
      <w:pPr>
        <w:jc w:val="both"/>
        <w:rPr>
          <w:sz w:val="28"/>
          <w:szCs w:val="28"/>
        </w:rPr>
      </w:pPr>
    </w:p>
    <w:p w:rsidR="002C0AB9" w:rsidRPr="005D1711" w:rsidRDefault="002C0AB9" w:rsidP="002C0AB9">
      <w:pPr>
        <w:shd w:val="clear" w:color="auto" w:fill="FFFFFF"/>
        <w:spacing w:after="100" w:afterAutospacing="1" w:line="240" w:lineRule="atLeast"/>
        <w:rPr>
          <w:b/>
          <w:color w:val="000000"/>
          <w:sz w:val="28"/>
          <w:szCs w:val="28"/>
        </w:rPr>
      </w:pPr>
      <w:r w:rsidRPr="00C907F2">
        <w:rPr>
          <w:b/>
          <w:color w:val="000000"/>
          <w:sz w:val="28"/>
          <w:szCs w:val="28"/>
        </w:rPr>
        <w:t>ПРАВИЛА РАБОТЫ В ЭТОЙ ТЕХНИКЕ:</w:t>
      </w:r>
      <w:r>
        <w:rPr>
          <w:b/>
          <w:color w:val="000000"/>
          <w:sz w:val="28"/>
          <w:szCs w:val="28"/>
        </w:rPr>
        <w:t xml:space="preserve"> </w:t>
      </w:r>
    </w:p>
    <w:p w:rsidR="002C0AB9" w:rsidRDefault="002C0AB9" w:rsidP="002C0AB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Возьмите чашку, налейте воды – 1 чайную ложку, добавьте  жидкость для мытья посуды – 1 ст. ложку, гуашь – 5 ст. ложек.</w:t>
      </w:r>
      <w:proofErr w:type="gramEnd"/>
      <w:r>
        <w:rPr>
          <w:sz w:val="28"/>
          <w:szCs w:val="28"/>
        </w:rPr>
        <w:t xml:space="preserve"> Все размешайте. </w:t>
      </w:r>
    </w:p>
    <w:p w:rsidR="002C0AB9" w:rsidRDefault="002C0AB9" w:rsidP="002C0A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Трубочку для коктейля опустите в раствор, выдувайте воздух через трубочку, до тех пор, пока не появится пена с  пузырьками.</w:t>
      </w:r>
    </w:p>
    <w:p w:rsidR="002C0AB9" w:rsidRDefault="002C0AB9" w:rsidP="002C0A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Быстро, чтобы пена не успела осесть на дно чашки, приложите сверху к пене лист бумаги. </w:t>
      </w:r>
    </w:p>
    <w:p w:rsidR="002C0AB9" w:rsidRDefault="002C0AB9" w:rsidP="002C0A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Подождите, пока бумага впитает краску. Уберите лист, получились удивительные отпечатки. Угадайте, на что они похожи? Детали дорисуйте кистью. </w:t>
      </w:r>
    </w:p>
    <w:p w:rsidR="002C0AB9" w:rsidRDefault="002C0AB9" w:rsidP="002C0AB9">
      <w:pPr>
        <w:ind w:left="360"/>
        <w:jc w:val="both"/>
        <w:rPr>
          <w:sz w:val="28"/>
          <w:szCs w:val="28"/>
        </w:rPr>
      </w:pPr>
    </w:p>
    <w:p w:rsidR="002C0AB9" w:rsidRPr="00842F36" w:rsidRDefault="002C0AB9" w:rsidP="002C0AB9">
      <w:pPr>
        <w:shd w:val="clear" w:color="auto" w:fill="FFFFFF"/>
        <w:spacing w:after="100" w:afterAutospacing="1"/>
        <w:jc w:val="both"/>
        <w:rPr>
          <w:b/>
          <w:sz w:val="28"/>
          <w:szCs w:val="28"/>
        </w:rPr>
      </w:pPr>
      <w:r w:rsidRPr="00842F36">
        <w:rPr>
          <w:b/>
          <w:color w:val="000000"/>
          <w:sz w:val="28"/>
          <w:szCs w:val="28"/>
        </w:rPr>
        <w:t xml:space="preserve">     ПОСЛЕДУЮЩИЙ РИСОВАНИЮ ЭТАП:</w:t>
      </w:r>
    </w:p>
    <w:p w:rsidR="002C0AB9" w:rsidRDefault="002C0AB9" w:rsidP="002C0A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Поиграйте с детьми в игру «На что похоже?». Постарайтесь разглядеть вместе с детьми цветы, ягоды, растущие в саду, на лугу, а может быть не существующие в природе, деревья, подводный мир с его обитателями, облака, превращающиеся в фантастических животных или пейзаж. </w:t>
      </w:r>
    </w:p>
    <w:p w:rsidR="002C0AB9" w:rsidRDefault="002C0AB9" w:rsidP="002C0AB9">
      <w:pPr>
        <w:jc w:val="both"/>
        <w:rPr>
          <w:sz w:val="28"/>
          <w:szCs w:val="28"/>
        </w:rPr>
      </w:pPr>
    </w:p>
    <w:p w:rsidR="002C0AB9" w:rsidRDefault="002C0AB9" w:rsidP="002C0A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просто попробовать </w:t>
      </w:r>
      <w:r w:rsidRPr="00645639">
        <w:rPr>
          <w:sz w:val="28"/>
          <w:szCs w:val="28"/>
        </w:rPr>
        <w:t xml:space="preserve">сделать фон для открытки, </w:t>
      </w:r>
      <w:r>
        <w:rPr>
          <w:sz w:val="28"/>
          <w:szCs w:val="28"/>
        </w:rPr>
        <w:t xml:space="preserve">сделать самим </w:t>
      </w:r>
      <w:r w:rsidRPr="00645639">
        <w:rPr>
          <w:sz w:val="28"/>
          <w:szCs w:val="28"/>
        </w:rPr>
        <w:t xml:space="preserve">оберточную бумагу, украсить </w:t>
      </w:r>
      <w:r>
        <w:rPr>
          <w:sz w:val="28"/>
          <w:szCs w:val="28"/>
        </w:rPr>
        <w:t xml:space="preserve">разноцветными пузырями </w:t>
      </w:r>
      <w:r w:rsidRPr="00645639">
        <w:rPr>
          <w:sz w:val="28"/>
          <w:szCs w:val="28"/>
        </w:rPr>
        <w:t xml:space="preserve">шкатулку или цветочный горшочек. </w:t>
      </w:r>
    </w:p>
    <w:p w:rsidR="002C0AB9" w:rsidRPr="00645639" w:rsidRDefault="002C0AB9" w:rsidP="002C0AB9">
      <w:pPr>
        <w:ind w:left="360"/>
        <w:jc w:val="both"/>
        <w:rPr>
          <w:sz w:val="28"/>
          <w:szCs w:val="28"/>
        </w:rPr>
      </w:pPr>
    </w:p>
    <w:p w:rsidR="002C0AB9" w:rsidRPr="0089057C" w:rsidRDefault="002C0AB9" w:rsidP="002C0AB9">
      <w:pPr>
        <w:ind w:left="360"/>
        <w:rPr>
          <w:color w:val="FF0000"/>
          <w:sz w:val="28"/>
          <w:szCs w:val="28"/>
        </w:rPr>
      </w:pPr>
    </w:p>
    <w:p w:rsidR="00575F37" w:rsidRDefault="00575F37"/>
    <w:sectPr w:rsidR="00575F37" w:rsidSect="003308F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CC" w:rsidRDefault="006425CC" w:rsidP="004A1360">
      <w:r>
        <w:separator/>
      </w:r>
    </w:p>
  </w:endnote>
  <w:endnote w:type="continuationSeparator" w:id="0">
    <w:p w:rsidR="006425CC" w:rsidRDefault="006425CC" w:rsidP="004A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86" w:rsidRDefault="00612F9F" w:rsidP="00CC7E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0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586" w:rsidRDefault="006425CC" w:rsidP="00DB55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86" w:rsidRDefault="00612F9F" w:rsidP="00CC7E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0A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5BC">
      <w:rPr>
        <w:rStyle w:val="a5"/>
        <w:noProof/>
      </w:rPr>
      <w:t>2</w:t>
    </w:r>
    <w:r>
      <w:rPr>
        <w:rStyle w:val="a5"/>
      </w:rPr>
      <w:fldChar w:fldCharType="end"/>
    </w:r>
  </w:p>
  <w:p w:rsidR="00DB5586" w:rsidRDefault="006425CC" w:rsidP="00DB55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CC" w:rsidRDefault="006425CC" w:rsidP="004A1360">
      <w:r>
        <w:separator/>
      </w:r>
    </w:p>
  </w:footnote>
  <w:footnote w:type="continuationSeparator" w:id="0">
    <w:p w:rsidR="006425CC" w:rsidRDefault="006425CC" w:rsidP="004A1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486E"/>
    <w:multiLevelType w:val="hybridMultilevel"/>
    <w:tmpl w:val="461AC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AB9"/>
    <w:rsid w:val="002C0AB9"/>
    <w:rsid w:val="004A1360"/>
    <w:rsid w:val="00575F37"/>
    <w:rsid w:val="006125BC"/>
    <w:rsid w:val="00612F9F"/>
    <w:rsid w:val="006425CC"/>
    <w:rsid w:val="00842F36"/>
    <w:rsid w:val="009D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0A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0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0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Company>Hewlett-Packard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5</cp:revision>
  <dcterms:created xsi:type="dcterms:W3CDTF">2013-04-07T07:16:00Z</dcterms:created>
  <dcterms:modified xsi:type="dcterms:W3CDTF">2013-04-07T07:34:00Z</dcterms:modified>
</cp:coreProperties>
</file>