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45" w:rsidRPr="00A62645" w:rsidRDefault="00A62645" w:rsidP="00A62645">
      <w:pPr>
        <w:shd w:val="clear" w:color="auto" w:fill="FF9933"/>
        <w:spacing w:after="0" w:line="360" w:lineRule="atLeast"/>
        <w:outlineLvl w:val="2"/>
        <w:rPr>
          <w:rFonts w:ascii="Verdana" w:eastAsia="Times New Roman" w:hAnsi="Verdana" w:cs="Times New Roman"/>
          <w:b/>
          <w:bCs/>
          <w:caps/>
          <w:color w:val="FFFFFF"/>
          <w:sz w:val="21"/>
          <w:szCs w:val="21"/>
          <w:lang w:eastAsia="ru-RU"/>
        </w:rPr>
      </w:pPr>
      <w:r w:rsidRPr="00A62645">
        <w:rPr>
          <w:rFonts w:ascii="Verdana" w:eastAsia="Times New Roman" w:hAnsi="Verdana" w:cs="Times New Roman"/>
          <w:b/>
          <w:bCs/>
          <w:caps/>
          <w:color w:val="FFFFFF"/>
          <w:sz w:val="21"/>
          <w:szCs w:val="21"/>
          <w:lang w:eastAsia="ru-RU"/>
        </w:rPr>
        <w:t>КОНСУЛЬТАЦИЯ ДЛЯ РОДИТЕЛЕЙ "СИЛА РАДОСТИ"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Это закладывает традиции жизнерадостности.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 Эмоции регулируют нашу жизнь на физиологическом и психологическом уровнях. Эмоции радости, смех расширяют сосуды. Неслучайно с древнейших времен человек ищет и создает искусственное веселье. Но если радости детства даются в готовом виде, развивается лень души, происходит </w:t>
      </w:r>
      <w:proofErr w:type="gramStart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непоправимое</w:t>
      </w:r>
      <w:proofErr w:type="gramEnd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человек перестает желать. А лень души порождает лень мысли.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 В понятие «семейные традиции» входит понятие «образ жизни». Многие болезни и проблемы коренятся в образе жизни.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 Радость – социально детерминированное эмоциональное состояние, и оно воспитывается постепенно. Ребенка радуют более простые вещи, он еще ограничен в восприятии разных источников, эмоций. У взрослого, имеющего опыт переживания радости в разнообразных ситуациях, гораздо большее число видов поведения приносит удовлетворение.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 Мы очень часто детей воспитываем так: предлагаем что-то, что кажется симпатичным и радостным для нас, но это совсем не обязательно так для ребенка. Разве столь редки родители, покупающие, по сути игрушки для себя, а интересы ребенка не принимаются во внимание?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 </w:t>
      </w:r>
      <w:r w:rsidRPr="00A62645">
        <w:rPr>
          <w:rFonts w:ascii="Verdana" w:eastAsia="Times New Roman" w:hAnsi="Verdana" w:cs="Times New Roman"/>
          <w:color w:val="0000FF"/>
          <w:sz w:val="21"/>
          <w:lang w:eastAsia="ru-RU"/>
        </w:rPr>
        <w:t> </w:t>
      </w:r>
      <w:r w:rsidRPr="00A62645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Механизмы воспитания жизнерадостности у ребенка.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   Утро</w:t>
      </w: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Ребенок требует особой бережности и внимания. Просыпаться он должен с радостью, должен знать, что его ждет что-то приятное, интересное. Ребенок способен радоваться и получать удовольствие от выполненной работы, не лишайте его этой радости. Понятие мышечного удовольствия (от движения, бега, проч.).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  Полдень</w:t>
      </w: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К ребенку следует подходить с оптимистическим настроением. Педагогический оптимизм основан на знании, как разрешить противоречия в развитии личности ребенка. Положительное подкрепление </w:t>
      </w:r>
      <w:proofErr w:type="gramStart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–п</w:t>
      </w:r>
      <w:proofErr w:type="gramEnd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ервый и очень сильный регулятор поведения. Но оно должно быть подано в точное время, когда ребенок начал совершать необходимые действия. Роль похвалы.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</w:t>
      </w:r>
      <w:r w:rsidRPr="00A62645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A62645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Вечер</w:t>
      </w: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Не допускать перевозбуждения. Вырабатывать ритуал подготовки ко сну. Учить </w:t>
      </w:r>
      <w:proofErr w:type="gramStart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самостоятельно</w:t>
      </w:r>
      <w:proofErr w:type="gramEnd"/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готовиться к завтрашнему дню, чтобы грядущее утро стало началом свершения интересных событий.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 Музыка – хорошая разрядка эмоций, она может оказывать расширяющее воздействие на сосуды организма. У древних арабов, например, существовал обычай сбора музыкантов около больниц для скорейшего выздоровления пациентов.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 Дети любят поговорить по душам, послушать сказку, посекретничать, пусть это тоже будет приятным ожиданием следующего дня.</w:t>
      </w:r>
    </w:p>
    <w:p w:rsidR="00A62645" w:rsidRPr="00A62645" w:rsidRDefault="00A62645" w:rsidP="00A62645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26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 Положительные эмоции воспитываются. Преобладание радости создает благополучие, субъективное ощущение счастливой жизни, что в свою очередь, отражается на состоянии здоровья человека, оптимистическом восприятии трудностей, убежденности в поправимости любой ситуации.</w:t>
      </w:r>
    </w:p>
    <w:p w:rsidR="006F69DD" w:rsidRPr="00A62645" w:rsidRDefault="006F69DD" w:rsidP="00A626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sectPr w:rsidR="006F69DD" w:rsidRPr="00A62645" w:rsidSect="006F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45"/>
    <w:rsid w:val="006F69DD"/>
    <w:rsid w:val="00A6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DD"/>
  </w:style>
  <w:style w:type="paragraph" w:styleId="3">
    <w:name w:val="heading 3"/>
    <w:basedOn w:val="a"/>
    <w:link w:val="30"/>
    <w:uiPriority w:val="9"/>
    <w:qFormat/>
    <w:rsid w:val="00A62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645"/>
    <w:rPr>
      <w:b/>
      <w:bCs/>
    </w:rPr>
  </w:style>
  <w:style w:type="character" w:customStyle="1" w:styleId="apple-converted-space">
    <w:name w:val="apple-converted-space"/>
    <w:basedOn w:val="a0"/>
    <w:rsid w:val="00A62645"/>
  </w:style>
  <w:style w:type="character" w:styleId="a5">
    <w:name w:val="Hyperlink"/>
    <w:basedOn w:val="a0"/>
    <w:uiPriority w:val="99"/>
    <w:semiHidden/>
    <w:unhideWhenUsed/>
    <w:rsid w:val="00A62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251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10155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2014-08-21T09:06:00Z</dcterms:created>
  <dcterms:modified xsi:type="dcterms:W3CDTF">2014-08-21T09:06:00Z</dcterms:modified>
</cp:coreProperties>
</file>